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796B9" w14:textId="5DFA86B2" w:rsidR="002664E5" w:rsidRPr="00A32DB9" w:rsidRDefault="003E0D91" w:rsidP="00E94AE1">
      <w:pPr>
        <w:pStyle w:val="Bezmezer"/>
        <w:jc w:val="both"/>
        <w:rPr>
          <w:rFonts w:ascii="Effra Corp" w:hAnsi="Effra Corp" w:cs="Effra-Bold"/>
          <w:b/>
          <w:bCs/>
          <w:sz w:val="22"/>
          <w:szCs w:val="22"/>
        </w:rPr>
      </w:pPr>
      <w:bookmarkStart w:id="0" w:name="OLE_LINK1"/>
      <w:bookmarkStart w:id="1" w:name="OLE_LINK2"/>
      <w:r>
        <w:rPr>
          <w:b/>
          <w:sz w:val="22"/>
          <w:szCs w:val="22"/>
          <w:lang w:bidi="en-US"/>
        </w:rPr>
        <w:t xml:space="preserve">Marek </w:t>
      </w:r>
      <w:proofErr w:type="spellStart"/>
      <w:r>
        <w:rPr>
          <w:b/>
          <w:sz w:val="22"/>
          <w:szCs w:val="22"/>
          <w:lang w:bidi="en-US"/>
        </w:rPr>
        <w:t>Skysľak</w:t>
      </w:r>
      <w:proofErr w:type="spellEnd"/>
      <w:r>
        <w:rPr>
          <w:b/>
          <w:sz w:val="22"/>
          <w:szCs w:val="22"/>
          <w:lang w:bidi="en-US"/>
        </w:rPr>
        <w:t xml:space="preserve"> is n</w:t>
      </w:r>
      <w:r w:rsidR="002664E5">
        <w:rPr>
          <w:b/>
          <w:sz w:val="22"/>
          <w:szCs w:val="22"/>
          <w:lang w:bidi="en-US"/>
        </w:rPr>
        <w:t xml:space="preserve">ew Sales Director at Coca-Cola HBC </w:t>
      </w:r>
      <w:proofErr w:type="spellStart"/>
      <w:r w:rsidR="002664E5">
        <w:rPr>
          <w:b/>
          <w:sz w:val="22"/>
          <w:szCs w:val="22"/>
          <w:lang w:bidi="en-US"/>
        </w:rPr>
        <w:t>Česko</w:t>
      </w:r>
      <w:proofErr w:type="spellEnd"/>
      <w:r w:rsidR="002664E5">
        <w:rPr>
          <w:b/>
          <w:sz w:val="22"/>
          <w:szCs w:val="22"/>
          <w:lang w:bidi="en-US"/>
        </w:rPr>
        <w:t xml:space="preserve"> a </w:t>
      </w:r>
      <w:proofErr w:type="spellStart"/>
      <w:r w:rsidR="002664E5">
        <w:rPr>
          <w:b/>
          <w:sz w:val="22"/>
          <w:szCs w:val="22"/>
          <w:lang w:bidi="en-US"/>
        </w:rPr>
        <w:t>Slovensko</w:t>
      </w:r>
      <w:proofErr w:type="spellEnd"/>
    </w:p>
    <w:p w14:paraId="400796BA" w14:textId="77777777" w:rsidR="002664E5" w:rsidRPr="00A32DB9" w:rsidRDefault="002664E5" w:rsidP="00E94AE1">
      <w:pPr>
        <w:pStyle w:val="Bezmezer"/>
        <w:jc w:val="both"/>
        <w:rPr>
          <w:rFonts w:ascii="Effra Corp" w:hAnsi="Effra Corp" w:cs="Effra-Bold"/>
          <w:b/>
          <w:bCs/>
          <w:sz w:val="22"/>
          <w:szCs w:val="22"/>
        </w:rPr>
      </w:pPr>
    </w:p>
    <w:p w14:paraId="400796BB" w14:textId="77777777" w:rsidR="002664E5" w:rsidRDefault="002664E5" w:rsidP="00E94AE1">
      <w:pPr>
        <w:pStyle w:val="Bezmezer"/>
        <w:jc w:val="both"/>
        <w:rPr>
          <w:rFonts w:ascii="Effra Corp" w:hAnsi="Effra Corp" w:cs="Effra-Bold"/>
          <w:b/>
          <w:bCs/>
          <w:sz w:val="22"/>
          <w:szCs w:val="22"/>
        </w:rPr>
      </w:pPr>
      <w:r>
        <w:rPr>
          <w:sz w:val="22"/>
          <w:szCs w:val="22"/>
          <w:lang w:bidi="en-US"/>
        </w:rPr>
        <w:t xml:space="preserve">Prague, 21 January 2019 – </w:t>
      </w:r>
      <w:r>
        <w:rPr>
          <w:b/>
          <w:sz w:val="22"/>
          <w:szCs w:val="22"/>
          <w:lang w:bidi="en-US"/>
        </w:rPr>
        <w:t xml:space="preserve">Coca-Cola HBC </w:t>
      </w:r>
      <w:proofErr w:type="spellStart"/>
      <w:r>
        <w:rPr>
          <w:b/>
          <w:sz w:val="22"/>
          <w:szCs w:val="22"/>
          <w:lang w:bidi="en-US"/>
        </w:rPr>
        <w:t>Česko</w:t>
      </w:r>
      <w:proofErr w:type="spellEnd"/>
      <w:r>
        <w:rPr>
          <w:b/>
          <w:sz w:val="22"/>
          <w:szCs w:val="22"/>
          <w:lang w:bidi="en-US"/>
        </w:rPr>
        <w:t xml:space="preserve"> a </w:t>
      </w:r>
      <w:proofErr w:type="spellStart"/>
      <w:r>
        <w:rPr>
          <w:b/>
          <w:sz w:val="22"/>
          <w:szCs w:val="22"/>
          <w:lang w:bidi="en-US"/>
        </w:rPr>
        <w:t>Slovensko</w:t>
      </w:r>
      <w:proofErr w:type="spellEnd"/>
      <w:r>
        <w:rPr>
          <w:b/>
          <w:sz w:val="22"/>
          <w:szCs w:val="22"/>
          <w:lang w:bidi="en-US"/>
        </w:rPr>
        <w:t xml:space="preserve"> has a new sales director. The key position will be filled by Marek </w:t>
      </w:r>
      <w:proofErr w:type="spellStart"/>
      <w:r>
        <w:rPr>
          <w:b/>
          <w:sz w:val="22"/>
          <w:szCs w:val="22"/>
          <w:lang w:bidi="en-US"/>
        </w:rPr>
        <w:t>Skysľak</w:t>
      </w:r>
      <w:proofErr w:type="spellEnd"/>
      <w:r>
        <w:rPr>
          <w:b/>
          <w:sz w:val="22"/>
          <w:szCs w:val="22"/>
          <w:lang w:bidi="en-US"/>
        </w:rPr>
        <w:t xml:space="preserve"> (43), who worked as the managing director at </w:t>
      </w:r>
      <w:proofErr w:type="spellStart"/>
      <w:r>
        <w:rPr>
          <w:b/>
          <w:sz w:val="22"/>
          <w:szCs w:val="22"/>
          <w:lang w:bidi="en-US"/>
        </w:rPr>
        <w:t>Procter&amp;Gamble</w:t>
      </w:r>
      <w:proofErr w:type="spellEnd"/>
      <w:r>
        <w:rPr>
          <w:b/>
          <w:sz w:val="22"/>
          <w:szCs w:val="22"/>
          <w:lang w:bidi="en-US"/>
        </w:rPr>
        <w:t xml:space="preserve"> for the Czech Republic and Slovakia in the last six years.</w:t>
      </w:r>
    </w:p>
    <w:p w14:paraId="400796BC" w14:textId="77777777" w:rsidR="002664E5" w:rsidRDefault="002664E5" w:rsidP="00761322">
      <w:pPr>
        <w:pStyle w:val="Normlnweb"/>
        <w:spacing w:before="0" w:beforeAutospacing="0" w:after="0" w:afterAutospacing="0"/>
        <w:jc w:val="both"/>
        <w:rPr>
          <w:rFonts w:ascii="Effra" w:hAnsi="Effra" w:cs="Tahoma"/>
        </w:rPr>
      </w:pPr>
      <w:r>
        <w:rPr>
          <w:sz w:val="22"/>
          <w:szCs w:val="22"/>
          <w:lang w:bidi="en-US"/>
        </w:rPr>
        <w:t> </w:t>
      </w:r>
    </w:p>
    <w:p w14:paraId="400796BD" w14:textId="77777777" w:rsidR="002664E5" w:rsidRPr="0009752D" w:rsidRDefault="002664E5" w:rsidP="00A36465">
      <w:pPr>
        <w:pStyle w:val="FormtovanvHTML"/>
        <w:rPr>
          <w:rFonts w:ascii="Effra Corp" w:hAnsi="Effra Corp"/>
          <w:i/>
          <w:iCs/>
          <w:sz w:val="22"/>
          <w:szCs w:val="22"/>
          <w:lang w:val="cs-CZ"/>
        </w:rPr>
      </w:pPr>
      <w:r w:rsidRPr="0009752D">
        <w:rPr>
          <w:rFonts w:ascii="Effra Corp" w:hAnsi="Effra Corp"/>
          <w:i/>
          <w:iCs/>
          <w:sz w:val="22"/>
          <w:szCs w:val="22"/>
          <w:lang w:val="cs-CZ"/>
        </w:rPr>
        <w:t xml:space="preserve">“I am very pleased that my career will be continuing </w:t>
      </w:r>
      <w:proofErr w:type="spellStart"/>
      <w:r w:rsidRPr="0009752D">
        <w:rPr>
          <w:rFonts w:ascii="Effra Corp" w:hAnsi="Effra Corp"/>
          <w:i/>
          <w:iCs/>
          <w:sz w:val="22"/>
          <w:szCs w:val="22"/>
          <w:lang w:val="cs-CZ"/>
        </w:rPr>
        <w:t>at</w:t>
      </w:r>
      <w:proofErr w:type="spellEnd"/>
      <w:r w:rsidRPr="0009752D">
        <w:rPr>
          <w:rFonts w:ascii="Effra Corp" w:hAnsi="Effra Corp"/>
          <w:i/>
          <w:iCs/>
          <w:sz w:val="22"/>
          <w:szCs w:val="22"/>
          <w:lang w:val="cs-CZ"/>
        </w:rPr>
        <w:t xml:space="preserve"> </w:t>
      </w:r>
      <w:bookmarkStart w:id="2" w:name="OLE_LINK5"/>
      <w:bookmarkStart w:id="3" w:name="OLE_LINK6"/>
      <w:r w:rsidRPr="0009752D">
        <w:rPr>
          <w:rFonts w:ascii="Effra Corp" w:hAnsi="Effra Corp"/>
          <w:i/>
          <w:iCs/>
          <w:sz w:val="22"/>
          <w:szCs w:val="22"/>
          <w:lang w:val="cs-CZ"/>
        </w:rPr>
        <w:t>Coca-Cola HBC Česko a Slovensko</w:t>
      </w:r>
      <w:bookmarkEnd w:id="2"/>
      <w:bookmarkEnd w:id="3"/>
      <w:r w:rsidRPr="0009752D">
        <w:rPr>
          <w:rFonts w:ascii="Effra Corp" w:hAnsi="Effra Corp"/>
          <w:i/>
          <w:iCs/>
          <w:sz w:val="22"/>
          <w:szCs w:val="22"/>
          <w:lang w:val="cs-CZ"/>
        </w:rPr>
        <w:t xml:space="preserve"> and I’m proud of it. I’m joining the company while it is growing dynamically, where it is benefitting from investments realized in the last two years. I want to make use of my experience from a large multinational in the local environment and my wish is to build and lead a strong team, strengthen co-operation with our partners and the growth of our business,” </w:t>
      </w:r>
      <w:proofErr w:type="spellStart"/>
      <w:r w:rsidRPr="0009752D">
        <w:rPr>
          <w:rFonts w:ascii="Effra Corp" w:hAnsi="Effra Corp"/>
          <w:i/>
          <w:iCs/>
          <w:sz w:val="22"/>
          <w:szCs w:val="22"/>
          <w:lang w:val="cs-CZ"/>
        </w:rPr>
        <w:t>said</w:t>
      </w:r>
      <w:proofErr w:type="spellEnd"/>
      <w:r w:rsidRPr="0009752D">
        <w:rPr>
          <w:rFonts w:ascii="Effra Corp" w:hAnsi="Effra Corp"/>
          <w:i/>
          <w:iCs/>
          <w:sz w:val="22"/>
          <w:szCs w:val="22"/>
          <w:lang w:val="cs-CZ"/>
        </w:rPr>
        <w:t xml:space="preserve"> </w:t>
      </w:r>
      <w:bookmarkStart w:id="4" w:name="OLE_LINK3"/>
      <w:bookmarkStart w:id="5" w:name="OLE_LINK4"/>
      <w:r w:rsidRPr="0009752D">
        <w:rPr>
          <w:rFonts w:ascii="Effra Corp" w:hAnsi="Effra Corp"/>
          <w:i/>
          <w:iCs/>
          <w:sz w:val="22"/>
          <w:szCs w:val="22"/>
          <w:lang w:val="cs-CZ"/>
        </w:rPr>
        <w:t xml:space="preserve">Marek </w:t>
      </w:r>
      <w:proofErr w:type="spellStart"/>
      <w:r w:rsidRPr="0009752D">
        <w:rPr>
          <w:rFonts w:ascii="Effra Corp" w:hAnsi="Effra Corp"/>
          <w:i/>
          <w:iCs/>
          <w:sz w:val="22"/>
          <w:szCs w:val="22"/>
          <w:lang w:val="cs-CZ"/>
        </w:rPr>
        <w:t>Skysľak</w:t>
      </w:r>
      <w:bookmarkEnd w:id="4"/>
      <w:bookmarkEnd w:id="5"/>
      <w:proofErr w:type="spellEnd"/>
      <w:r w:rsidRPr="0009752D">
        <w:rPr>
          <w:rFonts w:ascii="Effra Corp" w:hAnsi="Effra Corp"/>
          <w:i/>
          <w:iCs/>
          <w:sz w:val="22"/>
          <w:szCs w:val="22"/>
          <w:lang w:val="cs-CZ"/>
        </w:rPr>
        <w:t>.</w:t>
      </w:r>
    </w:p>
    <w:p w14:paraId="400796BE" w14:textId="77777777" w:rsidR="002664E5" w:rsidRPr="0009752D" w:rsidRDefault="002664E5" w:rsidP="0009752D">
      <w:pPr>
        <w:pStyle w:val="FormtovanvHTML"/>
        <w:rPr>
          <w:rFonts w:ascii="Effra Corp" w:hAnsi="Effra Corp"/>
          <w:i/>
          <w:iCs/>
          <w:sz w:val="22"/>
          <w:szCs w:val="22"/>
          <w:lang w:val="cs-CZ"/>
        </w:rPr>
      </w:pPr>
    </w:p>
    <w:p w14:paraId="400796BF" w14:textId="77777777" w:rsidR="002664E5" w:rsidRPr="0009752D" w:rsidRDefault="002664E5" w:rsidP="00761322">
      <w:pPr>
        <w:pStyle w:val="FormtovanvHTML"/>
        <w:rPr>
          <w:rFonts w:ascii="Effra Corp" w:hAnsi="Effra Corp"/>
          <w:i/>
          <w:iCs/>
          <w:sz w:val="22"/>
          <w:szCs w:val="22"/>
          <w:lang w:val="cs-CZ"/>
        </w:rPr>
      </w:pPr>
      <w:r w:rsidRPr="0009752D">
        <w:rPr>
          <w:rFonts w:ascii="Effra Corp" w:hAnsi="Effra Corp"/>
          <w:i/>
          <w:iCs/>
          <w:sz w:val="22"/>
          <w:szCs w:val="22"/>
          <w:lang w:val="cs-CZ"/>
        </w:rPr>
        <w:t xml:space="preserve">"I’m immensely proud of the fact that we have managed to attract to our team such a senior manager and capable leader as Marek. I trust that thanks to his experience and abilities to lead us our growth will keep accelerating. My aim is that, thanks to the quality managerial team, he will further develop close co-operation with customers, stakeholders and the community. I would also </w:t>
      </w:r>
      <w:proofErr w:type="spellStart"/>
      <w:r w:rsidRPr="0009752D">
        <w:rPr>
          <w:rFonts w:ascii="Effra Corp" w:hAnsi="Effra Corp"/>
          <w:i/>
          <w:iCs/>
          <w:sz w:val="22"/>
          <w:szCs w:val="22"/>
          <w:lang w:val="cs-CZ"/>
        </w:rPr>
        <w:t>like</w:t>
      </w:r>
      <w:proofErr w:type="spellEnd"/>
      <w:r w:rsidRPr="0009752D">
        <w:rPr>
          <w:rFonts w:ascii="Effra Corp" w:hAnsi="Effra Corp"/>
          <w:i/>
          <w:iCs/>
          <w:sz w:val="22"/>
          <w:szCs w:val="22"/>
          <w:lang w:val="cs-CZ"/>
        </w:rPr>
        <w:t xml:space="preserve"> to </w:t>
      </w:r>
      <w:proofErr w:type="spellStart"/>
      <w:r w:rsidRPr="0009752D">
        <w:rPr>
          <w:rFonts w:ascii="Effra Corp" w:hAnsi="Effra Corp"/>
          <w:i/>
          <w:iCs/>
          <w:sz w:val="22"/>
          <w:szCs w:val="22"/>
          <w:lang w:val="cs-CZ"/>
        </w:rPr>
        <w:t>thank</w:t>
      </w:r>
      <w:proofErr w:type="spellEnd"/>
      <w:r w:rsidRPr="0009752D">
        <w:rPr>
          <w:rFonts w:ascii="Effra Corp" w:hAnsi="Effra Corp"/>
          <w:i/>
          <w:iCs/>
          <w:sz w:val="22"/>
          <w:szCs w:val="22"/>
          <w:lang w:val="cs-CZ"/>
        </w:rPr>
        <w:t xml:space="preserve"> </w:t>
      </w:r>
      <w:proofErr w:type="spellStart"/>
      <w:r w:rsidRPr="0009752D">
        <w:rPr>
          <w:rFonts w:ascii="Effra Corp" w:hAnsi="Effra Corp"/>
          <w:i/>
          <w:iCs/>
          <w:sz w:val="22"/>
          <w:szCs w:val="22"/>
          <w:lang w:val="cs-CZ"/>
        </w:rPr>
        <w:t>Bubenik</w:t>
      </w:r>
      <w:proofErr w:type="spellEnd"/>
      <w:r w:rsidRPr="0009752D">
        <w:rPr>
          <w:rFonts w:ascii="Effra Corp" w:hAnsi="Effra Corp"/>
          <w:i/>
          <w:iCs/>
          <w:sz w:val="22"/>
          <w:szCs w:val="22"/>
          <w:lang w:val="cs-CZ"/>
        </w:rPr>
        <w:t xml:space="preserve"> Partners </w:t>
      </w:r>
      <w:proofErr w:type="spellStart"/>
      <w:r w:rsidRPr="0009752D">
        <w:rPr>
          <w:rFonts w:ascii="Effra Corp" w:hAnsi="Effra Corp"/>
          <w:i/>
          <w:iCs/>
          <w:sz w:val="22"/>
          <w:szCs w:val="22"/>
          <w:lang w:val="cs-CZ"/>
        </w:rPr>
        <w:t>for</w:t>
      </w:r>
      <w:proofErr w:type="spellEnd"/>
      <w:r w:rsidRPr="0009752D">
        <w:rPr>
          <w:rFonts w:ascii="Effra Corp" w:hAnsi="Effra Corp"/>
          <w:i/>
          <w:iCs/>
          <w:sz w:val="22"/>
          <w:szCs w:val="22"/>
          <w:lang w:val="cs-CZ"/>
        </w:rPr>
        <w:t xml:space="preserve"> </w:t>
      </w:r>
      <w:proofErr w:type="spellStart"/>
      <w:r w:rsidRPr="0009752D">
        <w:rPr>
          <w:rFonts w:ascii="Effra Corp" w:hAnsi="Effra Corp"/>
          <w:i/>
          <w:iCs/>
          <w:sz w:val="22"/>
          <w:szCs w:val="22"/>
          <w:lang w:val="cs-CZ"/>
        </w:rPr>
        <w:t>their</w:t>
      </w:r>
      <w:proofErr w:type="spellEnd"/>
      <w:r w:rsidRPr="0009752D">
        <w:rPr>
          <w:rFonts w:ascii="Effra Corp" w:hAnsi="Effra Corp"/>
          <w:i/>
          <w:iCs/>
          <w:sz w:val="22"/>
          <w:szCs w:val="22"/>
          <w:lang w:val="cs-CZ"/>
        </w:rPr>
        <w:t xml:space="preserve"> assistance and their professional and careful selection for this key </w:t>
      </w:r>
      <w:proofErr w:type="spellStart"/>
      <w:r w:rsidRPr="0009752D">
        <w:rPr>
          <w:rFonts w:ascii="Effra Corp" w:hAnsi="Effra Corp"/>
          <w:i/>
          <w:iCs/>
          <w:sz w:val="22"/>
          <w:szCs w:val="22"/>
          <w:lang w:val="cs-CZ"/>
        </w:rPr>
        <w:t>position</w:t>
      </w:r>
      <w:proofErr w:type="spellEnd"/>
      <w:r w:rsidRPr="0009752D">
        <w:rPr>
          <w:rFonts w:ascii="Effra Corp" w:hAnsi="Effra Corp"/>
          <w:i/>
          <w:iCs/>
          <w:sz w:val="22"/>
          <w:szCs w:val="22"/>
          <w:lang w:val="cs-CZ"/>
        </w:rPr>
        <w:t xml:space="preserve">,” </w:t>
      </w:r>
      <w:proofErr w:type="spellStart"/>
      <w:r w:rsidRPr="0009752D">
        <w:rPr>
          <w:rFonts w:ascii="Effra Corp" w:hAnsi="Effra Corp"/>
          <w:i/>
          <w:iCs/>
          <w:sz w:val="22"/>
          <w:szCs w:val="22"/>
          <w:lang w:val="cs-CZ"/>
        </w:rPr>
        <w:t>said</w:t>
      </w:r>
      <w:proofErr w:type="spellEnd"/>
      <w:r w:rsidRPr="0009752D">
        <w:rPr>
          <w:rFonts w:ascii="Effra Corp" w:hAnsi="Effra Corp"/>
          <w:i/>
          <w:iCs/>
          <w:sz w:val="22"/>
          <w:szCs w:val="22"/>
          <w:lang w:val="cs-CZ"/>
        </w:rPr>
        <w:t xml:space="preserve"> Maria </w:t>
      </w:r>
      <w:proofErr w:type="spellStart"/>
      <w:r w:rsidRPr="0009752D">
        <w:rPr>
          <w:rFonts w:ascii="Effra Corp" w:hAnsi="Effra Corp"/>
          <w:i/>
          <w:iCs/>
          <w:sz w:val="22"/>
          <w:szCs w:val="22"/>
          <w:lang w:val="cs-CZ"/>
        </w:rPr>
        <w:t>Anargyrou-Nikolić</w:t>
      </w:r>
      <w:proofErr w:type="spellEnd"/>
      <w:r w:rsidRPr="0009752D">
        <w:rPr>
          <w:rFonts w:ascii="Effra Corp" w:hAnsi="Effra Corp"/>
          <w:i/>
          <w:iCs/>
          <w:sz w:val="22"/>
          <w:szCs w:val="22"/>
          <w:lang w:val="cs-CZ"/>
        </w:rPr>
        <w:t xml:space="preserve">, </w:t>
      </w:r>
      <w:proofErr w:type="spellStart"/>
      <w:r w:rsidRPr="0009752D">
        <w:rPr>
          <w:rFonts w:ascii="Effra Corp" w:hAnsi="Effra Corp"/>
          <w:i/>
          <w:iCs/>
          <w:sz w:val="22"/>
          <w:szCs w:val="22"/>
          <w:lang w:val="cs-CZ"/>
        </w:rPr>
        <w:t>Chief</w:t>
      </w:r>
      <w:proofErr w:type="spellEnd"/>
      <w:r w:rsidRPr="0009752D">
        <w:rPr>
          <w:rFonts w:ascii="Effra Corp" w:hAnsi="Effra Corp"/>
          <w:i/>
          <w:iCs/>
          <w:sz w:val="22"/>
          <w:szCs w:val="22"/>
          <w:lang w:val="cs-CZ"/>
        </w:rPr>
        <w:t xml:space="preserve"> </w:t>
      </w:r>
      <w:proofErr w:type="spellStart"/>
      <w:r w:rsidRPr="0009752D">
        <w:rPr>
          <w:rFonts w:ascii="Effra Corp" w:hAnsi="Effra Corp"/>
          <w:i/>
          <w:iCs/>
          <w:sz w:val="22"/>
          <w:szCs w:val="22"/>
          <w:lang w:val="cs-CZ"/>
        </w:rPr>
        <w:t>Executive</w:t>
      </w:r>
      <w:proofErr w:type="spellEnd"/>
      <w:r w:rsidRPr="0009752D">
        <w:rPr>
          <w:rFonts w:ascii="Effra Corp" w:hAnsi="Effra Corp"/>
          <w:i/>
          <w:iCs/>
          <w:sz w:val="22"/>
          <w:szCs w:val="22"/>
          <w:lang w:val="cs-CZ"/>
        </w:rPr>
        <w:t xml:space="preserve"> </w:t>
      </w:r>
      <w:proofErr w:type="spellStart"/>
      <w:r w:rsidRPr="0009752D">
        <w:rPr>
          <w:rFonts w:ascii="Effra Corp" w:hAnsi="Effra Corp"/>
          <w:i/>
          <w:iCs/>
          <w:sz w:val="22"/>
          <w:szCs w:val="22"/>
          <w:lang w:val="cs-CZ"/>
        </w:rPr>
        <w:t>Officer</w:t>
      </w:r>
      <w:proofErr w:type="spellEnd"/>
      <w:r w:rsidRPr="0009752D">
        <w:rPr>
          <w:rFonts w:ascii="Effra Corp" w:hAnsi="Effra Corp"/>
          <w:i/>
          <w:iCs/>
          <w:sz w:val="22"/>
          <w:szCs w:val="22"/>
          <w:lang w:val="cs-CZ"/>
        </w:rPr>
        <w:t xml:space="preserve"> </w:t>
      </w:r>
      <w:proofErr w:type="spellStart"/>
      <w:r w:rsidRPr="0009752D">
        <w:rPr>
          <w:rFonts w:ascii="Effra Corp" w:hAnsi="Effra Corp"/>
          <w:i/>
          <w:iCs/>
          <w:sz w:val="22"/>
          <w:szCs w:val="22"/>
          <w:lang w:val="cs-CZ"/>
        </w:rPr>
        <w:t>of</w:t>
      </w:r>
      <w:proofErr w:type="spellEnd"/>
      <w:r w:rsidRPr="0009752D">
        <w:rPr>
          <w:rFonts w:ascii="Effra Corp" w:hAnsi="Effra Corp"/>
          <w:i/>
          <w:iCs/>
          <w:sz w:val="22"/>
          <w:szCs w:val="22"/>
          <w:lang w:val="cs-CZ"/>
        </w:rPr>
        <w:t xml:space="preserve"> Coca-Cola HBC Česko a Slovensko.</w:t>
      </w:r>
    </w:p>
    <w:p w14:paraId="400796C0" w14:textId="77777777" w:rsidR="002664E5" w:rsidRPr="00424483" w:rsidRDefault="002664E5" w:rsidP="00761322">
      <w:pPr>
        <w:pStyle w:val="FormtovanvHTML"/>
      </w:pPr>
    </w:p>
    <w:p w14:paraId="400796C1" w14:textId="77777777" w:rsidR="002664E5" w:rsidRPr="0009752D" w:rsidRDefault="002664E5" w:rsidP="00761322">
      <w:pPr>
        <w:pStyle w:val="FormtovanvHTML"/>
        <w:rPr>
          <w:rFonts w:ascii="Effra Corp" w:hAnsi="Effra Corp"/>
          <w:i/>
          <w:sz w:val="22"/>
          <w:szCs w:val="22"/>
          <w:lang w:val="cs-CZ"/>
        </w:rPr>
      </w:pPr>
      <w:proofErr w:type="spellStart"/>
      <w:r w:rsidRPr="0009752D">
        <w:rPr>
          <w:rFonts w:ascii="Effra Corp" w:hAnsi="Effra Corp"/>
          <w:sz w:val="22"/>
          <w:szCs w:val="22"/>
          <w:lang w:val="cs-CZ"/>
        </w:rPr>
        <w:t>According</w:t>
      </w:r>
      <w:proofErr w:type="spellEnd"/>
      <w:r w:rsidRPr="0009752D">
        <w:rPr>
          <w:rFonts w:ascii="Effra Corp" w:hAnsi="Effra Corp"/>
          <w:sz w:val="22"/>
          <w:szCs w:val="22"/>
          <w:lang w:val="cs-CZ"/>
        </w:rPr>
        <w:t xml:space="preserve"> to Jan Bubeník, </w:t>
      </w:r>
      <w:proofErr w:type="spellStart"/>
      <w:r w:rsidRPr="0009752D">
        <w:rPr>
          <w:rFonts w:ascii="Effra Corp" w:hAnsi="Effra Corp"/>
          <w:sz w:val="22"/>
          <w:szCs w:val="22"/>
          <w:lang w:val="cs-CZ"/>
        </w:rPr>
        <w:t>who</w:t>
      </w:r>
      <w:proofErr w:type="spellEnd"/>
      <w:r w:rsidRPr="0009752D">
        <w:rPr>
          <w:rFonts w:ascii="Effra Corp" w:hAnsi="Effra Corp"/>
          <w:sz w:val="22"/>
          <w:szCs w:val="22"/>
          <w:lang w:val="cs-CZ"/>
        </w:rPr>
        <w:t xml:space="preserve"> has 20 years’ experience in filling leading managerial positions in Czech corporations, the </w:t>
      </w:r>
      <w:proofErr w:type="spellStart"/>
      <w:r w:rsidRPr="0009752D">
        <w:rPr>
          <w:rFonts w:ascii="Effra Corp" w:hAnsi="Effra Corp"/>
          <w:sz w:val="22"/>
          <w:szCs w:val="22"/>
          <w:lang w:val="cs-CZ"/>
        </w:rPr>
        <w:t>hiring</w:t>
      </w:r>
      <w:proofErr w:type="spellEnd"/>
      <w:r w:rsidRPr="0009752D">
        <w:rPr>
          <w:rFonts w:ascii="Effra Corp" w:hAnsi="Effra Corp"/>
          <w:sz w:val="22"/>
          <w:szCs w:val="22"/>
          <w:lang w:val="cs-CZ"/>
        </w:rPr>
        <w:t xml:space="preserve"> </w:t>
      </w:r>
      <w:proofErr w:type="spellStart"/>
      <w:r w:rsidRPr="0009752D">
        <w:rPr>
          <w:rFonts w:ascii="Effra Corp" w:hAnsi="Effra Corp"/>
          <w:sz w:val="22"/>
          <w:szCs w:val="22"/>
          <w:lang w:val="cs-CZ"/>
        </w:rPr>
        <w:t>of</w:t>
      </w:r>
      <w:proofErr w:type="spellEnd"/>
      <w:r w:rsidRPr="0009752D">
        <w:rPr>
          <w:rFonts w:ascii="Effra Corp" w:hAnsi="Effra Corp"/>
          <w:sz w:val="22"/>
          <w:szCs w:val="22"/>
          <w:lang w:val="cs-CZ"/>
        </w:rPr>
        <w:t xml:space="preserve"> Marek </w:t>
      </w:r>
      <w:proofErr w:type="spellStart"/>
      <w:r w:rsidRPr="0009752D">
        <w:rPr>
          <w:rFonts w:ascii="Effra Corp" w:hAnsi="Effra Corp"/>
          <w:sz w:val="22"/>
          <w:szCs w:val="22"/>
          <w:lang w:val="cs-CZ"/>
        </w:rPr>
        <w:t>Skysľak</w:t>
      </w:r>
      <w:proofErr w:type="spellEnd"/>
      <w:r w:rsidRPr="0009752D">
        <w:rPr>
          <w:rFonts w:ascii="Effra Corp" w:hAnsi="Effra Corp"/>
          <w:sz w:val="22"/>
          <w:szCs w:val="22"/>
          <w:lang w:val="cs-CZ"/>
        </w:rPr>
        <w:t xml:space="preserve"> by Coca-Cola HBC Česko a Slovensko </w:t>
      </w:r>
      <w:proofErr w:type="spellStart"/>
      <w:r w:rsidRPr="0009752D">
        <w:rPr>
          <w:rFonts w:ascii="Effra Corp" w:hAnsi="Effra Corp"/>
          <w:sz w:val="22"/>
          <w:szCs w:val="22"/>
          <w:lang w:val="cs-CZ"/>
        </w:rPr>
        <w:t>is</w:t>
      </w:r>
      <w:proofErr w:type="spellEnd"/>
      <w:r w:rsidRPr="0009752D">
        <w:rPr>
          <w:rFonts w:ascii="Effra Corp" w:hAnsi="Effra Corp"/>
          <w:sz w:val="22"/>
          <w:szCs w:val="22"/>
          <w:lang w:val="cs-CZ"/>
        </w:rPr>
        <w:t xml:space="preserve"> an exceptional event: "Transfers of this type, where a manager moves from the top position to the management of sales or another line are not common in the Czech environment by a long way. In my opinion, it documents the strength of our client’s brand, the importance of the market position of the wide range of products it sells and the convincing nature of the vision for growth of the company and its management,” </w:t>
      </w:r>
      <w:proofErr w:type="spellStart"/>
      <w:r w:rsidRPr="0009752D">
        <w:rPr>
          <w:rFonts w:ascii="Effra Corp" w:hAnsi="Effra Corp"/>
          <w:sz w:val="22"/>
          <w:szCs w:val="22"/>
          <w:lang w:val="cs-CZ"/>
        </w:rPr>
        <w:t>said</w:t>
      </w:r>
      <w:proofErr w:type="spellEnd"/>
      <w:r w:rsidRPr="0009752D">
        <w:rPr>
          <w:rFonts w:ascii="Effra Corp" w:hAnsi="Effra Corp"/>
          <w:sz w:val="22"/>
          <w:szCs w:val="22"/>
          <w:lang w:val="cs-CZ"/>
        </w:rPr>
        <w:t xml:space="preserve"> Jan Bubeník, </w:t>
      </w:r>
      <w:proofErr w:type="spellStart"/>
      <w:r w:rsidRPr="0009752D">
        <w:rPr>
          <w:rFonts w:ascii="Effra Corp" w:hAnsi="Effra Corp"/>
          <w:sz w:val="22"/>
          <w:szCs w:val="22"/>
          <w:lang w:val="cs-CZ"/>
        </w:rPr>
        <w:t>managing</w:t>
      </w:r>
      <w:proofErr w:type="spellEnd"/>
      <w:r w:rsidRPr="0009752D">
        <w:rPr>
          <w:rFonts w:ascii="Effra Corp" w:hAnsi="Effra Corp"/>
          <w:sz w:val="22"/>
          <w:szCs w:val="22"/>
          <w:lang w:val="cs-CZ"/>
        </w:rPr>
        <w:t xml:space="preserve"> partner </w:t>
      </w:r>
      <w:proofErr w:type="spellStart"/>
      <w:r w:rsidRPr="0009752D">
        <w:rPr>
          <w:rFonts w:ascii="Effra Corp" w:hAnsi="Effra Corp"/>
          <w:sz w:val="22"/>
          <w:szCs w:val="22"/>
          <w:lang w:val="cs-CZ"/>
        </w:rPr>
        <w:t>at</w:t>
      </w:r>
      <w:proofErr w:type="spellEnd"/>
      <w:r w:rsidRPr="0009752D">
        <w:rPr>
          <w:rFonts w:ascii="Effra Corp" w:hAnsi="Effra Corp"/>
          <w:sz w:val="22"/>
          <w:szCs w:val="22"/>
          <w:lang w:val="cs-CZ"/>
        </w:rPr>
        <w:t xml:space="preserve"> </w:t>
      </w:r>
      <w:proofErr w:type="spellStart"/>
      <w:r w:rsidRPr="0009752D">
        <w:rPr>
          <w:rFonts w:ascii="Effra Corp" w:hAnsi="Effra Corp"/>
          <w:sz w:val="22"/>
          <w:szCs w:val="22"/>
          <w:lang w:val="cs-CZ"/>
        </w:rPr>
        <w:t>Bubenik</w:t>
      </w:r>
      <w:proofErr w:type="spellEnd"/>
      <w:r w:rsidRPr="0009752D">
        <w:rPr>
          <w:rFonts w:ascii="Effra Corp" w:hAnsi="Effra Corp"/>
          <w:sz w:val="22"/>
          <w:szCs w:val="22"/>
          <w:lang w:val="cs-CZ"/>
        </w:rPr>
        <w:t xml:space="preserve"> Partners.</w:t>
      </w:r>
      <w:r w:rsidRPr="0009752D">
        <w:rPr>
          <w:rFonts w:ascii="Effra Corp" w:hAnsi="Effra Corp"/>
          <w:sz w:val="22"/>
          <w:szCs w:val="22"/>
          <w:lang w:val="cs-CZ"/>
        </w:rPr>
        <w:br/>
      </w:r>
      <w:r w:rsidRPr="00424483">
        <w:rPr>
          <w:sz w:val="22"/>
          <w:szCs w:val="22"/>
          <w:lang w:bidi="en-US"/>
        </w:rPr>
        <w:br/>
      </w:r>
      <w:r w:rsidRPr="00424483">
        <w:rPr>
          <w:i/>
          <w:sz w:val="22"/>
          <w:szCs w:val="22"/>
          <w:lang w:bidi="en-US"/>
        </w:rPr>
        <w:t>"</w:t>
      </w:r>
      <w:r w:rsidRPr="0009752D">
        <w:rPr>
          <w:rFonts w:ascii="Effra Corp" w:hAnsi="Effra Corp"/>
          <w:i/>
          <w:sz w:val="22"/>
          <w:szCs w:val="22"/>
          <w:lang w:val="cs-CZ"/>
        </w:rPr>
        <w:t xml:space="preserve">We can now say with certainty that it is one of the managerial transfers </w:t>
      </w:r>
      <w:proofErr w:type="spellStart"/>
      <w:r w:rsidRPr="0009752D">
        <w:rPr>
          <w:rFonts w:ascii="Effra Corp" w:hAnsi="Effra Corp"/>
          <w:i/>
          <w:sz w:val="22"/>
          <w:szCs w:val="22"/>
          <w:lang w:val="cs-CZ"/>
        </w:rPr>
        <w:t>of</w:t>
      </w:r>
      <w:proofErr w:type="spellEnd"/>
      <w:r w:rsidRPr="0009752D">
        <w:rPr>
          <w:rFonts w:ascii="Effra Corp" w:hAnsi="Effra Corp"/>
          <w:i/>
          <w:sz w:val="22"/>
          <w:szCs w:val="22"/>
          <w:lang w:val="cs-CZ"/>
        </w:rPr>
        <w:t xml:space="preserve"> 2019,” </w:t>
      </w:r>
      <w:proofErr w:type="spellStart"/>
      <w:r w:rsidRPr="0009752D">
        <w:rPr>
          <w:rFonts w:ascii="Effra Corp" w:hAnsi="Effra Corp"/>
          <w:i/>
          <w:sz w:val="22"/>
          <w:szCs w:val="22"/>
          <w:lang w:val="cs-CZ"/>
        </w:rPr>
        <w:t>added</w:t>
      </w:r>
      <w:proofErr w:type="spellEnd"/>
      <w:r w:rsidRPr="0009752D">
        <w:rPr>
          <w:rFonts w:ascii="Effra Corp" w:hAnsi="Effra Corp"/>
          <w:i/>
          <w:sz w:val="22"/>
          <w:szCs w:val="22"/>
          <w:lang w:val="cs-CZ"/>
        </w:rPr>
        <w:t xml:space="preserve"> Bubeník.</w:t>
      </w:r>
    </w:p>
    <w:p w14:paraId="400796C2" w14:textId="77777777" w:rsidR="002664E5" w:rsidRPr="00424483" w:rsidRDefault="002664E5" w:rsidP="007500D3">
      <w:pPr>
        <w:pStyle w:val="FormtovanvHTML"/>
        <w:rPr>
          <w:rFonts w:ascii="Effra Corp" w:hAnsi="Effra Corp" w:cs="Effra-Bold"/>
          <w:bCs/>
          <w:sz w:val="22"/>
          <w:szCs w:val="22"/>
        </w:rPr>
      </w:pPr>
    </w:p>
    <w:p w14:paraId="400796C3" w14:textId="77777777" w:rsidR="002664E5" w:rsidRPr="003E0D91" w:rsidRDefault="002664E5" w:rsidP="00DC663F">
      <w:pPr>
        <w:pStyle w:val="Bezmezer"/>
        <w:jc w:val="both"/>
        <w:rPr>
          <w:rFonts w:ascii="Effra Corp" w:hAnsi="Effra Corp" w:cs="Courier New"/>
          <w:sz w:val="22"/>
          <w:szCs w:val="22"/>
          <w:lang w:val="cs-CZ"/>
        </w:rPr>
      </w:pPr>
      <w:r w:rsidRPr="003E0D91">
        <w:rPr>
          <w:rFonts w:ascii="Effra Corp" w:hAnsi="Effra Corp" w:cs="Courier New"/>
          <w:sz w:val="22"/>
          <w:szCs w:val="22"/>
          <w:lang w:val="cs-CZ"/>
        </w:rPr>
        <w:t xml:space="preserve">Marek </w:t>
      </w:r>
      <w:proofErr w:type="spellStart"/>
      <w:r w:rsidRPr="003E0D91">
        <w:rPr>
          <w:rFonts w:ascii="Effra Corp" w:hAnsi="Effra Corp" w:cs="Courier New"/>
          <w:sz w:val="22"/>
          <w:szCs w:val="22"/>
          <w:lang w:val="cs-CZ"/>
        </w:rPr>
        <w:t>Skysľak</w:t>
      </w:r>
      <w:proofErr w:type="spellEnd"/>
      <w:r w:rsidRPr="003E0D91">
        <w:rPr>
          <w:rFonts w:ascii="Effra Corp" w:hAnsi="Effra Corp" w:cs="Courier New"/>
          <w:sz w:val="22"/>
          <w:szCs w:val="22"/>
          <w:lang w:val="cs-CZ"/>
        </w:rPr>
        <w:t xml:space="preserve"> graduated from the University of Economics in Bratislava and shortly thereafter started work for </w:t>
      </w:r>
      <w:proofErr w:type="spellStart"/>
      <w:r w:rsidRPr="003E0D91">
        <w:rPr>
          <w:rFonts w:ascii="Effra Corp" w:hAnsi="Effra Corp" w:cs="Courier New"/>
          <w:sz w:val="22"/>
          <w:szCs w:val="22"/>
          <w:lang w:val="cs-CZ"/>
        </w:rPr>
        <w:t>Procter&amp;Gamble</w:t>
      </w:r>
      <w:proofErr w:type="spellEnd"/>
      <w:r w:rsidRPr="003E0D91">
        <w:rPr>
          <w:rFonts w:ascii="Effra Corp" w:hAnsi="Effra Corp" w:cs="Courier New"/>
          <w:sz w:val="22"/>
          <w:szCs w:val="22"/>
          <w:lang w:val="cs-CZ"/>
        </w:rPr>
        <w:t>, where he spent almost 19 years. He started as a district account manager for western Slovakia, spent four years in Hungary in regional positions and gradually worked his way up to sales director for Slovakia in 2009 and, three years later, managing director for the Czech Republic and Slovakia.</w:t>
      </w:r>
    </w:p>
    <w:p w14:paraId="400796C4" w14:textId="77777777" w:rsidR="002664E5" w:rsidRPr="003E0D91" w:rsidRDefault="002664E5" w:rsidP="00DC663F">
      <w:pPr>
        <w:pStyle w:val="Bezmezer"/>
        <w:jc w:val="both"/>
        <w:rPr>
          <w:rFonts w:ascii="Effra Corp" w:hAnsi="Effra Corp" w:cs="Courier New"/>
          <w:sz w:val="22"/>
          <w:szCs w:val="22"/>
          <w:lang w:val="cs-CZ"/>
        </w:rPr>
      </w:pPr>
    </w:p>
    <w:p w14:paraId="400796C5" w14:textId="77777777" w:rsidR="002664E5" w:rsidRPr="003E0D91" w:rsidRDefault="002664E5" w:rsidP="001674EC">
      <w:pPr>
        <w:pStyle w:val="Bezmezer"/>
        <w:jc w:val="both"/>
        <w:rPr>
          <w:rFonts w:ascii="Effra Corp" w:hAnsi="Effra Corp" w:cs="Courier New"/>
          <w:sz w:val="22"/>
          <w:szCs w:val="22"/>
          <w:lang w:val="cs-CZ"/>
        </w:rPr>
      </w:pPr>
      <w:r w:rsidRPr="003E0D91">
        <w:rPr>
          <w:rFonts w:ascii="Effra Corp" w:hAnsi="Effra Corp" w:cs="Courier New"/>
          <w:sz w:val="22"/>
          <w:szCs w:val="22"/>
          <w:lang w:val="cs-CZ"/>
        </w:rPr>
        <w:lastRenderedPageBreak/>
        <w:t xml:space="preserve">Marek is married and is the proud father of three children. In his free time he also actively plays sports - he loves, in particular, skiing and football. In the position of sales director Marek </w:t>
      </w:r>
      <w:proofErr w:type="spellStart"/>
      <w:r w:rsidRPr="003E0D91">
        <w:rPr>
          <w:rFonts w:ascii="Effra Corp" w:hAnsi="Effra Corp" w:cs="Courier New"/>
          <w:sz w:val="22"/>
          <w:szCs w:val="22"/>
          <w:lang w:val="cs-CZ"/>
        </w:rPr>
        <w:t>Skysľak</w:t>
      </w:r>
      <w:proofErr w:type="spellEnd"/>
      <w:r w:rsidRPr="003E0D91">
        <w:rPr>
          <w:rFonts w:ascii="Effra Corp" w:hAnsi="Effra Corp" w:cs="Courier New"/>
          <w:sz w:val="22"/>
          <w:szCs w:val="22"/>
          <w:lang w:val="cs-CZ"/>
        </w:rPr>
        <w:t xml:space="preserve"> is replacing Jan </w:t>
      </w:r>
      <w:proofErr w:type="spellStart"/>
      <w:r w:rsidRPr="003E0D91">
        <w:rPr>
          <w:rFonts w:ascii="Effra Corp" w:hAnsi="Effra Corp" w:cs="Courier New"/>
          <w:sz w:val="22"/>
          <w:szCs w:val="22"/>
          <w:lang w:val="cs-CZ"/>
        </w:rPr>
        <w:t>Říha</w:t>
      </w:r>
      <w:proofErr w:type="spellEnd"/>
      <w:r w:rsidRPr="003E0D91">
        <w:rPr>
          <w:rFonts w:ascii="Effra Corp" w:hAnsi="Effra Corp" w:cs="Courier New"/>
          <w:sz w:val="22"/>
          <w:szCs w:val="22"/>
          <w:lang w:val="cs-CZ"/>
        </w:rPr>
        <w:t>, who has left Coca-Cola HBC</w:t>
      </w:r>
      <w:bookmarkEnd w:id="0"/>
      <w:bookmarkEnd w:id="1"/>
      <w:r w:rsidRPr="003E0D91">
        <w:rPr>
          <w:rFonts w:ascii="Effra Corp" w:hAnsi="Effra Corp" w:cs="Courier New"/>
          <w:sz w:val="22"/>
          <w:szCs w:val="22"/>
          <w:lang w:val="cs-CZ"/>
        </w:rPr>
        <w:t>.</w:t>
      </w:r>
    </w:p>
    <w:p w14:paraId="6153183D" w14:textId="77777777" w:rsidR="003E0D91" w:rsidRDefault="003E0D91" w:rsidP="00116B64">
      <w:pPr>
        <w:spacing w:after="240" w:line="276" w:lineRule="auto"/>
        <w:jc w:val="both"/>
        <w:rPr>
          <w:b/>
          <w:sz w:val="22"/>
          <w:szCs w:val="22"/>
          <w:u w:val="single"/>
          <w:lang w:bidi="en-US"/>
        </w:rPr>
      </w:pPr>
    </w:p>
    <w:p w14:paraId="62ADD8E9" w14:textId="77777777" w:rsidR="003E0D91" w:rsidRDefault="003E0D91" w:rsidP="00116B64">
      <w:pPr>
        <w:spacing w:after="240" w:line="276" w:lineRule="auto"/>
        <w:jc w:val="both"/>
        <w:rPr>
          <w:b/>
          <w:sz w:val="22"/>
          <w:szCs w:val="22"/>
          <w:u w:val="single"/>
          <w:lang w:bidi="en-US"/>
        </w:rPr>
      </w:pPr>
    </w:p>
    <w:p w14:paraId="400796C6" w14:textId="4BD5C330" w:rsidR="002664E5" w:rsidRDefault="002664E5" w:rsidP="00116B64">
      <w:pPr>
        <w:spacing w:after="240" w:line="276" w:lineRule="auto"/>
        <w:jc w:val="both"/>
        <w:rPr>
          <w:rFonts w:cs="Effra-Bold"/>
          <w:b/>
          <w:bCs/>
          <w:sz w:val="22"/>
          <w:szCs w:val="20"/>
          <w:u w:val="single"/>
        </w:rPr>
      </w:pPr>
      <w:r>
        <w:rPr>
          <w:b/>
          <w:sz w:val="22"/>
          <w:szCs w:val="22"/>
          <w:u w:val="single"/>
          <w:lang w:bidi="en-US"/>
        </w:rPr>
        <w:t>Contact for the media:</w:t>
      </w:r>
    </w:p>
    <w:p w14:paraId="400796C7" w14:textId="77777777" w:rsidR="002664E5" w:rsidRDefault="002664E5" w:rsidP="00116B64">
      <w:pPr>
        <w:pStyle w:val="Bezmezer"/>
        <w:rPr>
          <w:rFonts w:cs="Effra-Bold"/>
          <w:bCs/>
          <w:sz w:val="22"/>
          <w:szCs w:val="20"/>
        </w:rPr>
      </w:pPr>
      <w:r>
        <w:rPr>
          <w:b/>
          <w:sz w:val="22"/>
          <w:szCs w:val="22"/>
          <w:lang w:bidi="en-US"/>
        </w:rPr>
        <w:t>Kateřina Kozlová,</w:t>
      </w:r>
      <w:r>
        <w:rPr>
          <w:sz w:val="22"/>
          <w:szCs w:val="22"/>
          <w:lang w:bidi="en-US"/>
        </w:rPr>
        <w:t xml:space="preserve"> External Communications Manager, Coca-Cola HBC</w:t>
      </w:r>
    </w:p>
    <w:p w14:paraId="400796C8" w14:textId="77777777" w:rsidR="002664E5" w:rsidRDefault="002664E5" w:rsidP="00116B64">
      <w:pPr>
        <w:pStyle w:val="Bezmezer"/>
        <w:rPr>
          <w:rFonts w:cs="Effra-Bold"/>
          <w:b/>
          <w:bCs/>
          <w:sz w:val="22"/>
          <w:szCs w:val="20"/>
        </w:rPr>
      </w:pPr>
      <w:r>
        <w:rPr>
          <w:sz w:val="22"/>
          <w:szCs w:val="22"/>
          <w:lang w:bidi="en-US"/>
        </w:rPr>
        <w:t xml:space="preserve">Telephone: 703 433 139, e-mail: </w:t>
      </w:r>
      <w:hyperlink r:id="rId10" w:history="1">
        <w:r>
          <w:rPr>
            <w:rStyle w:val="Hypertextovodkaz"/>
            <w:b/>
            <w:sz w:val="22"/>
            <w:szCs w:val="22"/>
            <w:lang w:bidi="en-US"/>
          </w:rPr>
          <w:t>katerina.kozlova@cchellenic.com</w:t>
        </w:r>
      </w:hyperlink>
    </w:p>
    <w:p w14:paraId="400796C9" w14:textId="77777777" w:rsidR="002664E5" w:rsidRDefault="002664E5" w:rsidP="00116B64">
      <w:pPr>
        <w:pStyle w:val="Bezmezer"/>
        <w:rPr>
          <w:rFonts w:cs="Effra-Bold"/>
          <w:bCs/>
          <w:i/>
          <w:sz w:val="18"/>
          <w:szCs w:val="18"/>
        </w:rPr>
      </w:pPr>
    </w:p>
    <w:p w14:paraId="400796CA" w14:textId="77777777" w:rsidR="002664E5" w:rsidRDefault="002664E5" w:rsidP="00116B64">
      <w:pPr>
        <w:pStyle w:val="Text"/>
        <w:tabs>
          <w:tab w:val="left" w:pos="720"/>
        </w:tabs>
        <w:rPr>
          <w:rFonts w:ascii="Effra" w:hAnsi="Effra"/>
          <w:sz w:val="20"/>
          <w:szCs w:val="20"/>
          <w:lang w:val="cs-CZ"/>
        </w:rPr>
      </w:pPr>
    </w:p>
    <w:p w14:paraId="400796CB" w14:textId="77777777" w:rsidR="002664E5" w:rsidRDefault="002664E5" w:rsidP="00116B64">
      <w:pPr>
        <w:pStyle w:val="Text"/>
        <w:tabs>
          <w:tab w:val="left" w:pos="720"/>
        </w:tabs>
        <w:rPr>
          <w:rFonts w:ascii="Effra" w:hAnsi="Effra"/>
          <w:sz w:val="20"/>
          <w:szCs w:val="20"/>
          <w:lang w:val="cs-CZ"/>
        </w:rPr>
      </w:pPr>
      <w:r>
        <w:rPr>
          <w:sz w:val="20"/>
          <w:szCs w:val="20"/>
          <w:lang w:val="en-US" w:bidi="en-US"/>
        </w:rPr>
        <w:t>………………………………………………………………………………………………………………</w:t>
      </w:r>
    </w:p>
    <w:p w14:paraId="400796CC" w14:textId="77777777" w:rsidR="002664E5" w:rsidRDefault="002664E5" w:rsidP="00116B64">
      <w:pPr>
        <w:rPr>
          <w:rFonts w:cs="Calibri"/>
          <w:b/>
          <w:i/>
          <w:sz w:val="20"/>
          <w:szCs w:val="20"/>
        </w:rPr>
      </w:pPr>
    </w:p>
    <w:p w14:paraId="400796CD" w14:textId="77777777" w:rsidR="002664E5" w:rsidRDefault="002664E5" w:rsidP="00116B64">
      <w:pPr>
        <w:rPr>
          <w:rFonts w:cs="Calibri"/>
          <w:i/>
          <w:sz w:val="20"/>
          <w:szCs w:val="20"/>
        </w:rPr>
      </w:pPr>
    </w:p>
    <w:p w14:paraId="400796CE" w14:textId="77777777" w:rsidR="002664E5" w:rsidRDefault="002664E5" w:rsidP="00116B64">
      <w:pPr>
        <w:spacing w:line="360" w:lineRule="auto"/>
        <w:jc w:val="both"/>
        <w:rPr>
          <w:rFonts w:cs="Arial"/>
          <w:b/>
          <w:sz w:val="20"/>
          <w:szCs w:val="20"/>
          <w:u w:val="single"/>
        </w:rPr>
      </w:pPr>
      <w:r>
        <w:rPr>
          <w:b/>
          <w:sz w:val="20"/>
          <w:szCs w:val="20"/>
          <w:u w:val="single"/>
          <w:lang w:bidi="en-US"/>
        </w:rPr>
        <w:t xml:space="preserve">About Coca-Cola HBC </w:t>
      </w:r>
      <w:proofErr w:type="spellStart"/>
      <w:r>
        <w:rPr>
          <w:b/>
          <w:sz w:val="20"/>
          <w:szCs w:val="20"/>
          <w:u w:val="single"/>
          <w:lang w:bidi="en-US"/>
        </w:rPr>
        <w:t>Česko</w:t>
      </w:r>
      <w:proofErr w:type="spellEnd"/>
      <w:r>
        <w:rPr>
          <w:b/>
          <w:sz w:val="20"/>
          <w:szCs w:val="20"/>
          <w:u w:val="single"/>
          <w:lang w:bidi="en-US"/>
        </w:rPr>
        <w:t xml:space="preserve"> a </w:t>
      </w:r>
      <w:proofErr w:type="spellStart"/>
      <w:r>
        <w:rPr>
          <w:b/>
          <w:sz w:val="20"/>
          <w:szCs w:val="20"/>
          <w:u w:val="single"/>
          <w:lang w:bidi="en-US"/>
        </w:rPr>
        <w:t>Slovensko</w:t>
      </w:r>
      <w:proofErr w:type="spellEnd"/>
    </w:p>
    <w:p w14:paraId="400796CF" w14:textId="77777777" w:rsidR="002664E5" w:rsidRDefault="002664E5" w:rsidP="00116B64">
      <w:pPr>
        <w:widowControl w:val="0"/>
        <w:numPr>
          <w:ilvl w:val="0"/>
          <w:numId w:val="6"/>
        </w:numPr>
        <w:wordWrap w:val="0"/>
        <w:autoSpaceDE w:val="0"/>
        <w:autoSpaceDN w:val="0"/>
        <w:jc w:val="both"/>
        <w:rPr>
          <w:rFonts w:eastAsia="Batang" w:cs="Calibri"/>
          <w:kern w:val="2"/>
          <w:sz w:val="20"/>
          <w:szCs w:val="20"/>
          <w:lang w:eastAsia="ko-KR"/>
        </w:rPr>
      </w:pPr>
      <w:r>
        <w:rPr>
          <w:kern w:val="2"/>
          <w:sz w:val="20"/>
          <w:szCs w:val="20"/>
          <w:lang w:bidi="en-US"/>
        </w:rPr>
        <w:t>It is a member of the Coca-Cola HBC (Hellenic Bottling Company) group, which is active in 28 countries in Europe, Asia and Africa.</w:t>
      </w:r>
    </w:p>
    <w:p w14:paraId="400796D0" w14:textId="77777777" w:rsidR="002664E5" w:rsidRDefault="002664E5" w:rsidP="00116B64">
      <w:pPr>
        <w:widowControl w:val="0"/>
        <w:numPr>
          <w:ilvl w:val="0"/>
          <w:numId w:val="6"/>
        </w:numPr>
        <w:wordWrap w:val="0"/>
        <w:autoSpaceDE w:val="0"/>
        <w:autoSpaceDN w:val="0"/>
        <w:jc w:val="both"/>
        <w:rPr>
          <w:rFonts w:eastAsia="Batang" w:cs="Calibri"/>
          <w:kern w:val="2"/>
          <w:sz w:val="20"/>
          <w:szCs w:val="20"/>
          <w:lang w:eastAsia="ko-KR"/>
        </w:rPr>
      </w:pPr>
      <w:r>
        <w:rPr>
          <w:kern w:val="2"/>
          <w:sz w:val="20"/>
          <w:szCs w:val="20"/>
          <w:lang w:bidi="en-US"/>
        </w:rPr>
        <w:t>It has almost 1,000 employees.</w:t>
      </w:r>
    </w:p>
    <w:p w14:paraId="400796D1" w14:textId="77777777" w:rsidR="002664E5" w:rsidRDefault="002664E5" w:rsidP="00116B64">
      <w:pPr>
        <w:widowControl w:val="0"/>
        <w:numPr>
          <w:ilvl w:val="0"/>
          <w:numId w:val="6"/>
        </w:numPr>
        <w:wordWrap w:val="0"/>
        <w:autoSpaceDE w:val="0"/>
        <w:autoSpaceDN w:val="0"/>
        <w:jc w:val="both"/>
        <w:rPr>
          <w:rFonts w:eastAsia="Batang" w:cs="Calibri"/>
          <w:kern w:val="2"/>
          <w:sz w:val="20"/>
          <w:szCs w:val="20"/>
          <w:lang w:eastAsia="ko-KR"/>
        </w:rPr>
      </w:pPr>
      <w:r>
        <w:rPr>
          <w:kern w:val="2"/>
          <w:sz w:val="20"/>
          <w:szCs w:val="20"/>
          <w:lang w:bidi="en-US"/>
        </w:rPr>
        <w:t>In 2018 in the Czech Republic it invested approximately half a billion koruna in particular in the modernization of its production</w:t>
      </w:r>
      <w:bookmarkStart w:id="6" w:name="_GoBack"/>
      <w:bookmarkEnd w:id="6"/>
      <w:r>
        <w:rPr>
          <w:kern w:val="2"/>
          <w:sz w:val="20"/>
          <w:szCs w:val="20"/>
          <w:lang w:bidi="en-US"/>
        </w:rPr>
        <w:t xml:space="preserve"> plant in Prague-</w:t>
      </w:r>
      <w:proofErr w:type="spellStart"/>
      <w:r>
        <w:rPr>
          <w:kern w:val="2"/>
          <w:sz w:val="20"/>
          <w:szCs w:val="20"/>
          <w:lang w:bidi="en-US"/>
        </w:rPr>
        <w:t>Kyje</w:t>
      </w:r>
      <w:proofErr w:type="spellEnd"/>
      <w:r>
        <w:rPr>
          <w:kern w:val="2"/>
          <w:sz w:val="20"/>
          <w:szCs w:val="20"/>
          <w:lang w:bidi="en-US"/>
        </w:rPr>
        <w:t>.</w:t>
      </w:r>
    </w:p>
    <w:p w14:paraId="400796D2" w14:textId="77777777" w:rsidR="002664E5" w:rsidRDefault="002664E5" w:rsidP="00116B64">
      <w:pPr>
        <w:widowControl w:val="0"/>
        <w:numPr>
          <w:ilvl w:val="0"/>
          <w:numId w:val="6"/>
        </w:numPr>
        <w:wordWrap w:val="0"/>
        <w:autoSpaceDE w:val="0"/>
        <w:autoSpaceDN w:val="0"/>
        <w:jc w:val="both"/>
        <w:rPr>
          <w:rFonts w:eastAsia="Batang" w:cs="Calibri"/>
          <w:kern w:val="2"/>
          <w:sz w:val="20"/>
          <w:szCs w:val="20"/>
          <w:lang w:eastAsia="ko-KR"/>
        </w:rPr>
      </w:pPr>
      <w:r>
        <w:rPr>
          <w:kern w:val="2"/>
          <w:sz w:val="20"/>
          <w:szCs w:val="20"/>
          <w:lang w:bidi="en-US"/>
        </w:rPr>
        <w:t xml:space="preserve">It is the producer and seller of a comprehensive portfolio of non-alcoholic Coca-Cola drinks in all categories (it produces, distributes and sells Coca-Cola, Coca-Cola Zero, Coca-Cola Light, Coca-Cola Cherry Zero, Coca-Cola Vanilla, Fanta, Sprite and Kinley carbonated non-alcoholic drinks, </w:t>
      </w:r>
      <w:proofErr w:type="spellStart"/>
      <w:r>
        <w:rPr>
          <w:kern w:val="2"/>
          <w:sz w:val="20"/>
          <w:szCs w:val="20"/>
          <w:lang w:bidi="en-US"/>
        </w:rPr>
        <w:t>Bonaqua</w:t>
      </w:r>
      <w:proofErr w:type="spellEnd"/>
      <w:r>
        <w:rPr>
          <w:kern w:val="2"/>
          <w:sz w:val="20"/>
          <w:szCs w:val="20"/>
          <w:lang w:bidi="en-US"/>
        </w:rPr>
        <w:t xml:space="preserve">, </w:t>
      </w:r>
      <w:proofErr w:type="spellStart"/>
      <w:r>
        <w:rPr>
          <w:kern w:val="2"/>
          <w:sz w:val="20"/>
          <w:szCs w:val="20"/>
          <w:lang w:bidi="en-US"/>
        </w:rPr>
        <w:t>Römerquelle</w:t>
      </w:r>
      <w:proofErr w:type="spellEnd"/>
      <w:r>
        <w:rPr>
          <w:kern w:val="2"/>
          <w:sz w:val="20"/>
          <w:szCs w:val="20"/>
          <w:lang w:bidi="en-US"/>
        </w:rPr>
        <w:t xml:space="preserve"> and </w:t>
      </w:r>
      <w:proofErr w:type="spellStart"/>
      <w:r>
        <w:rPr>
          <w:kern w:val="2"/>
          <w:sz w:val="20"/>
          <w:szCs w:val="20"/>
          <w:lang w:bidi="en-US"/>
        </w:rPr>
        <w:t>Smartwater</w:t>
      </w:r>
      <w:proofErr w:type="spellEnd"/>
      <w:r>
        <w:rPr>
          <w:kern w:val="2"/>
          <w:sz w:val="20"/>
          <w:szCs w:val="20"/>
          <w:lang w:bidi="en-US"/>
        </w:rPr>
        <w:t xml:space="preserve"> packaged and </w:t>
      </w:r>
      <w:proofErr w:type="spellStart"/>
      <w:r>
        <w:rPr>
          <w:kern w:val="2"/>
          <w:sz w:val="20"/>
          <w:szCs w:val="20"/>
          <w:lang w:bidi="en-US"/>
        </w:rPr>
        <w:t>flavoured</w:t>
      </w:r>
      <w:proofErr w:type="spellEnd"/>
      <w:r>
        <w:rPr>
          <w:kern w:val="2"/>
          <w:sz w:val="20"/>
          <w:szCs w:val="20"/>
          <w:lang w:bidi="en-US"/>
        </w:rPr>
        <w:t xml:space="preserve"> waters, </w:t>
      </w:r>
      <w:proofErr w:type="spellStart"/>
      <w:r>
        <w:rPr>
          <w:kern w:val="2"/>
          <w:sz w:val="20"/>
          <w:szCs w:val="20"/>
          <w:lang w:bidi="en-US"/>
        </w:rPr>
        <w:t>Cappy</w:t>
      </w:r>
      <w:proofErr w:type="spellEnd"/>
      <w:r>
        <w:rPr>
          <w:kern w:val="2"/>
          <w:sz w:val="20"/>
          <w:szCs w:val="20"/>
          <w:lang w:bidi="en-US"/>
        </w:rPr>
        <w:t xml:space="preserve">+, </w:t>
      </w:r>
      <w:proofErr w:type="spellStart"/>
      <w:r>
        <w:rPr>
          <w:kern w:val="2"/>
          <w:sz w:val="20"/>
          <w:szCs w:val="20"/>
          <w:lang w:bidi="en-US"/>
        </w:rPr>
        <w:t>Cappy</w:t>
      </w:r>
      <w:proofErr w:type="spellEnd"/>
      <w:r>
        <w:rPr>
          <w:kern w:val="2"/>
          <w:sz w:val="20"/>
          <w:szCs w:val="20"/>
          <w:lang w:bidi="en-US"/>
        </w:rPr>
        <w:t xml:space="preserve">, </w:t>
      </w:r>
      <w:proofErr w:type="spellStart"/>
      <w:r>
        <w:rPr>
          <w:kern w:val="2"/>
          <w:sz w:val="20"/>
          <w:szCs w:val="20"/>
          <w:lang w:bidi="en-US"/>
        </w:rPr>
        <w:t>Cappy</w:t>
      </w:r>
      <w:proofErr w:type="spellEnd"/>
      <w:r>
        <w:rPr>
          <w:kern w:val="2"/>
          <w:sz w:val="20"/>
          <w:szCs w:val="20"/>
          <w:lang w:bidi="en-US"/>
        </w:rPr>
        <w:t xml:space="preserve"> Ice fruit and </w:t>
      </w:r>
      <w:proofErr w:type="spellStart"/>
      <w:r>
        <w:rPr>
          <w:kern w:val="2"/>
          <w:sz w:val="20"/>
          <w:szCs w:val="20"/>
          <w:lang w:bidi="en-US"/>
        </w:rPr>
        <w:t>Cappy</w:t>
      </w:r>
      <w:proofErr w:type="spellEnd"/>
      <w:r>
        <w:rPr>
          <w:kern w:val="2"/>
          <w:sz w:val="20"/>
          <w:szCs w:val="20"/>
          <w:lang w:bidi="en-US"/>
        </w:rPr>
        <w:t xml:space="preserve"> Junior juices and fruit drinks, FUZETEA ice teas, </w:t>
      </w:r>
      <w:proofErr w:type="spellStart"/>
      <w:r>
        <w:rPr>
          <w:kern w:val="2"/>
          <w:sz w:val="20"/>
          <w:szCs w:val="20"/>
          <w:lang w:bidi="en-US"/>
        </w:rPr>
        <w:t>AdeZ</w:t>
      </w:r>
      <w:proofErr w:type="spellEnd"/>
      <w:r>
        <w:rPr>
          <w:kern w:val="2"/>
          <w:sz w:val="20"/>
          <w:szCs w:val="20"/>
          <w:lang w:bidi="en-US"/>
        </w:rPr>
        <w:t xml:space="preserve"> vegetable drinks, </w:t>
      </w:r>
      <w:proofErr w:type="spellStart"/>
      <w:r>
        <w:rPr>
          <w:kern w:val="2"/>
          <w:sz w:val="20"/>
          <w:szCs w:val="20"/>
          <w:lang w:bidi="en-US"/>
        </w:rPr>
        <w:t>illy</w:t>
      </w:r>
      <w:proofErr w:type="spellEnd"/>
      <w:r>
        <w:rPr>
          <w:kern w:val="2"/>
          <w:sz w:val="20"/>
          <w:szCs w:val="20"/>
          <w:lang w:bidi="en-US"/>
        </w:rPr>
        <w:t xml:space="preserve"> ice coffees, Powerade sports drinks and Burn and Monster energy drinks).</w:t>
      </w:r>
    </w:p>
    <w:p w14:paraId="400796D3" w14:textId="77777777" w:rsidR="002664E5" w:rsidRDefault="002664E5" w:rsidP="00116B64">
      <w:pPr>
        <w:widowControl w:val="0"/>
        <w:numPr>
          <w:ilvl w:val="0"/>
          <w:numId w:val="6"/>
        </w:numPr>
        <w:wordWrap w:val="0"/>
        <w:autoSpaceDE w:val="0"/>
        <w:autoSpaceDN w:val="0"/>
        <w:jc w:val="both"/>
        <w:rPr>
          <w:rFonts w:eastAsia="Batang" w:cs="Calibri"/>
          <w:kern w:val="2"/>
          <w:sz w:val="20"/>
          <w:szCs w:val="20"/>
          <w:lang w:eastAsia="ko-KR"/>
        </w:rPr>
      </w:pPr>
      <w:r>
        <w:rPr>
          <w:kern w:val="2"/>
          <w:sz w:val="20"/>
          <w:szCs w:val="20"/>
          <w:lang w:bidi="en-US"/>
        </w:rPr>
        <w:t xml:space="preserve">Almost 200 variants from the plant in Prague - </w:t>
      </w:r>
      <w:proofErr w:type="spellStart"/>
      <w:r>
        <w:rPr>
          <w:kern w:val="2"/>
          <w:sz w:val="20"/>
          <w:szCs w:val="20"/>
          <w:lang w:bidi="en-US"/>
        </w:rPr>
        <w:t>Kyje</w:t>
      </w:r>
      <w:proofErr w:type="spellEnd"/>
      <w:r>
        <w:rPr>
          <w:kern w:val="2"/>
          <w:sz w:val="20"/>
          <w:szCs w:val="20"/>
          <w:lang w:bidi="en-US"/>
        </w:rPr>
        <w:t xml:space="preserve"> go to twenty countries.</w:t>
      </w:r>
    </w:p>
    <w:p w14:paraId="400796D4" w14:textId="77777777" w:rsidR="002664E5" w:rsidRPr="003E0D91" w:rsidRDefault="002664E5" w:rsidP="00116B64">
      <w:pPr>
        <w:widowControl w:val="0"/>
        <w:numPr>
          <w:ilvl w:val="0"/>
          <w:numId w:val="6"/>
        </w:numPr>
        <w:wordWrap w:val="0"/>
        <w:autoSpaceDE w:val="0"/>
        <w:autoSpaceDN w:val="0"/>
        <w:jc w:val="both"/>
        <w:rPr>
          <w:rFonts w:eastAsia="Batang" w:cs="Calibri"/>
          <w:kern w:val="2"/>
          <w:sz w:val="16"/>
          <w:szCs w:val="20"/>
          <w:lang w:eastAsia="ko-KR"/>
        </w:rPr>
      </w:pPr>
      <w:r>
        <w:rPr>
          <w:kern w:val="2"/>
          <w:sz w:val="20"/>
          <w:szCs w:val="20"/>
          <w:lang w:bidi="en-US"/>
        </w:rPr>
        <w:t xml:space="preserve">More information at </w:t>
      </w:r>
      <w:hyperlink r:id="rId11" w:history="1">
        <w:r w:rsidRPr="003E0D91">
          <w:rPr>
            <w:rStyle w:val="Hypertextovodkaz"/>
            <w:kern w:val="2"/>
            <w:sz w:val="20"/>
            <w:lang w:bidi="en-US"/>
          </w:rPr>
          <w:t>https://cz.coca-colahellenic.com/cz/</w:t>
        </w:r>
      </w:hyperlink>
      <w:r w:rsidRPr="003E0D91">
        <w:rPr>
          <w:kern w:val="2"/>
          <w:sz w:val="16"/>
          <w:szCs w:val="20"/>
          <w:lang w:bidi="en-US"/>
        </w:rPr>
        <w:t xml:space="preserve"> </w:t>
      </w:r>
    </w:p>
    <w:p w14:paraId="400796D5" w14:textId="77777777" w:rsidR="002664E5" w:rsidRPr="003E0D91" w:rsidRDefault="002664E5" w:rsidP="001674EC">
      <w:pPr>
        <w:pStyle w:val="Bezmezer"/>
        <w:jc w:val="both"/>
        <w:rPr>
          <w:rFonts w:ascii="Effra Corp" w:hAnsi="Effra Corp" w:cs="Effra-Bold"/>
          <w:bCs/>
          <w:sz w:val="18"/>
          <w:szCs w:val="22"/>
        </w:rPr>
      </w:pPr>
    </w:p>
    <w:sectPr w:rsidR="002664E5" w:rsidRPr="003E0D91" w:rsidSect="0006762E">
      <w:headerReference w:type="default" r:id="rId12"/>
      <w:footerReference w:type="default" r:id="rId13"/>
      <w:headerReference w:type="first" r:id="rId14"/>
      <w:footerReference w:type="first" r:id="rId15"/>
      <w:pgSz w:w="11906" w:h="16838" w:code="9"/>
      <w:pgMar w:top="3827" w:right="1134"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796D8" w14:textId="77777777" w:rsidR="002664E5" w:rsidRDefault="002664E5">
      <w:r>
        <w:separator/>
      </w:r>
    </w:p>
  </w:endnote>
  <w:endnote w:type="continuationSeparator" w:id="0">
    <w:p w14:paraId="400796D9" w14:textId="77777777" w:rsidR="002664E5" w:rsidRDefault="00266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Arial"/>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Effra Corp">
    <w:altName w:val="Trebuchet MS"/>
    <w:panose1 w:val="020B0603020203020204"/>
    <w:charset w:val="00"/>
    <w:family w:val="swiss"/>
    <w:pitch w:val="variable"/>
    <w:sig w:usb0="A00002AF" w:usb1="5000205B" w:usb2="00000000" w:usb3="00000000" w:csb0="0000009F" w:csb1="00000000"/>
  </w:font>
  <w:font w:name="Effr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96DB" w14:textId="77777777" w:rsidR="002664E5" w:rsidRDefault="00A41364">
    <w:pPr>
      <w:pStyle w:val="Zpat"/>
    </w:pPr>
    <w:r>
      <w:rPr>
        <w:noProof/>
        <w:lang w:val="cs-CZ"/>
      </w:rPr>
      <w:drawing>
        <wp:anchor distT="0" distB="0" distL="114300" distR="114300" simplePos="0" relativeHeight="251655680" behindDoc="0" locked="0" layoutInCell="1" allowOverlap="1" wp14:anchorId="400796E0" wp14:editId="400796E1">
          <wp:simplePos x="0" y="0"/>
          <wp:positionH relativeFrom="column">
            <wp:posOffset>-11430</wp:posOffset>
          </wp:positionH>
          <wp:positionV relativeFrom="paragraph">
            <wp:posOffset>113665</wp:posOffset>
          </wp:positionV>
          <wp:extent cx="5755005" cy="211455"/>
          <wp:effectExtent l="0" t="0" r="0" b="0"/>
          <wp:wrapThrough wrapText="bothSides">
            <wp:wrapPolygon edited="0">
              <wp:start x="0" y="0"/>
              <wp:lineTo x="0" y="19459"/>
              <wp:lineTo x="21521" y="19459"/>
              <wp:lineTo x="21521" y="0"/>
              <wp:lineTo x="0" y="0"/>
            </wp:wrapPolygon>
          </wp:wrapThrough>
          <wp:docPr id="2" name="Obrázek 1" descr="CC_hlp_zápatí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C_hlp_zápatí 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005" cy="21145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rPr>
      <w:drawing>
        <wp:anchor distT="0" distB="0" distL="114300" distR="114300" simplePos="0" relativeHeight="251658752" behindDoc="1" locked="0" layoutInCell="1" allowOverlap="1" wp14:anchorId="400796E2" wp14:editId="400796E3">
          <wp:simplePos x="0" y="0"/>
          <wp:positionH relativeFrom="column">
            <wp:posOffset>-11430</wp:posOffset>
          </wp:positionH>
          <wp:positionV relativeFrom="paragraph">
            <wp:posOffset>-208280</wp:posOffset>
          </wp:positionV>
          <wp:extent cx="5740400" cy="194945"/>
          <wp:effectExtent l="0" t="0" r="0" b="0"/>
          <wp:wrapNone/>
          <wp:docPr id="3" name="Obrázek 3" descr="CC_hlp_prou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C_hlp_prouže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0400" cy="1949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96DD" w14:textId="77777777" w:rsidR="002664E5" w:rsidRDefault="00A41364">
    <w:pPr>
      <w:pStyle w:val="Zpat"/>
    </w:pPr>
    <w:r>
      <w:rPr>
        <w:noProof/>
        <w:lang w:val="cs-CZ"/>
      </w:rPr>
      <w:drawing>
        <wp:anchor distT="0" distB="0" distL="114300" distR="114300" simplePos="0" relativeHeight="251659776" behindDoc="0" locked="0" layoutInCell="1" allowOverlap="1" wp14:anchorId="400796E8" wp14:editId="400796E9">
          <wp:simplePos x="0" y="0"/>
          <wp:positionH relativeFrom="column">
            <wp:posOffset>-11430</wp:posOffset>
          </wp:positionH>
          <wp:positionV relativeFrom="paragraph">
            <wp:posOffset>115570</wp:posOffset>
          </wp:positionV>
          <wp:extent cx="5755005" cy="210185"/>
          <wp:effectExtent l="0" t="0" r="0" b="0"/>
          <wp:wrapThrough wrapText="bothSides">
            <wp:wrapPolygon edited="0">
              <wp:start x="0" y="0"/>
              <wp:lineTo x="0" y="19577"/>
              <wp:lineTo x="21521" y="19577"/>
              <wp:lineTo x="2152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005" cy="21018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rPr>
      <w:drawing>
        <wp:anchor distT="0" distB="0" distL="114300" distR="114300" simplePos="0" relativeHeight="251660800" behindDoc="1" locked="0" layoutInCell="1" allowOverlap="1" wp14:anchorId="400796EA" wp14:editId="400796EB">
          <wp:simplePos x="0" y="0"/>
          <wp:positionH relativeFrom="column">
            <wp:posOffset>-11430</wp:posOffset>
          </wp:positionH>
          <wp:positionV relativeFrom="paragraph">
            <wp:posOffset>-216535</wp:posOffset>
          </wp:positionV>
          <wp:extent cx="5740400" cy="194945"/>
          <wp:effectExtent l="0" t="0" r="0" b="0"/>
          <wp:wrapNone/>
          <wp:docPr id="7" name="Picture 7" descr="CC_hlp_prou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_hlp_prouže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0400" cy="1949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796D6" w14:textId="77777777" w:rsidR="002664E5" w:rsidRDefault="002664E5">
      <w:r>
        <w:separator/>
      </w:r>
    </w:p>
  </w:footnote>
  <w:footnote w:type="continuationSeparator" w:id="0">
    <w:p w14:paraId="400796D7" w14:textId="77777777" w:rsidR="002664E5" w:rsidRDefault="00266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96DA" w14:textId="77777777" w:rsidR="002664E5" w:rsidRDefault="00A41364">
    <w:pPr>
      <w:pStyle w:val="Zhlav"/>
    </w:pPr>
    <w:r>
      <w:rPr>
        <w:noProof/>
        <w:lang w:val="cs-CZ"/>
      </w:rPr>
      <w:drawing>
        <wp:anchor distT="0" distB="0" distL="114300" distR="114300" simplePos="0" relativeHeight="251656704" behindDoc="1" locked="0" layoutInCell="1" allowOverlap="1" wp14:anchorId="400796DE" wp14:editId="400796DF">
          <wp:simplePos x="0" y="0"/>
          <wp:positionH relativeFrom="column">
            <wp:posOffset>-382905</wp:posOffset>
          </wp:positionH>
          <wp:positionV relativeFrom="paragraph">
            <wp:posOffset>655955</wp:posOffset>
          </wp:positionV>
          <wp:extent cx="1753235" cy="360680"/>
          <wp:effectExtent l="0" t="0" r="0" b="0"/>
          <wp:wrapTight wrapText="bothSides">
            <wp:wrapPolygon edited="0">
              <wp:start x="0" y="0"/>
              <wp:lineTo x="0" y="20535"/>
              <wp:lineTo x="21357" y="20535"/>
              <wp:lineTo x="21357" y="0"/>
              <wp:lineTo x="0" y="0"/>
            </wp:wrapPolygon>
          </wp:wrapTight>
          <wp:docPr id="1" name="Picture 1" descr="C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3235" cy="3606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96DC" w14:textId="77777777" w:rsidR="002664E5" w:rsidRDefault="00A41364">
    <w:pPr>
      <w:pStyle w:val="Zhlav"/>
    </w:pPr>
    <w:r>
      <w:rPr>
        <w:noProof/>
        <w:lang w:val="cs-CZ"/>
      </w:rPr>
      <w:drawing>
        <wp:anchor distT="0" distB="0" distL="114300" distR="114300" simplePos="0" relativeHeight="251657728" behindDoc="1" locked="0" layoutInCell="1" allowOverlap="1" wp14:anchorId="400796E4" wp14:editId="400796E5">
          <wp:simplePos x="0" y="0"/>
          <wp:positionH relativeFrom="column">
            <wp:posOffset>2426970</wp:posOffset>
          </wp:positionH>
          <wp:positionV relativeFrom="paragraph">
            <wp:posOffset>-450215</wp:posOffset>
          </wp:positionV>
          <wp:extent cx="3674745" cy="10953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4745" cy="109537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rPr>
      <w:drawing>
        <wp:anchor distT="0" distB="0" distL="114300" distR="114300" simplePos="0" relativeHeight="251654656" behindDoc="1" locked="0" layoutInCell="1" allowOverlap="1" wp14:anchorId="400796E6" wp14:editId="400796E7">
          <wp:simplePos x="0" y="0"/>
          <wp:positionH relativeFrom="column">
            <wp:posOffset>-371475</wp:posOffset>
          </wp:positionH>
          <wp:positionV relativeFrom="paragraph">
            <wp:posOffset>633095</wp:posOffset>
          </wp:positionV>
          <wp:extent cx="1753235" cy="360680"/>
          <wp:effectExtent l="0" t="0" r="0" b="0"/>
          <wp:wrapTight wrapText="bothSides">
            <wp:wrapPolygon edited="0">
              <wp:start x="0" y="0"/>
              <wp:lineTo x="0" y="20535"/>
              <wp:lineTo x="21357" y="20535"/>
              <wp:lineTo x="21357" y="0"/>
              <wp:lineTo x="0" y="0"/>
            </wp:wrapPolygon>
          </wp:wrapTight>
          <wp:docPr id="5" name="Obrázek 2" descr="C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C_logo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3235" cy="3606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B1C9A"/>
    <w:multiLevelType w:val="multilevel"/>
    <w:tmpl w:val="E4B6AF04"/>
    <w:styleLink w:val="List0"/>
    <w:lvl w:ilvl="0">
      <w:numFmt w:val="bullet"/>
      <w:lvlText w:val="▪"/>
      <w:lvlJc w:val="left"/>
      <w:pPr>
        <w:tabs>
          <w:tab w:val="num" w:pos="720"/>
        </w:tabs>
        <w:ind w:left="720" w:hanging="360"/>
      </w:pPr>
      <w:rPr>
        <w:rFonts w:ascii="Arial" w:eastAsia="Times New Roman" w:hAnsi="Arial"/>
        <w:i/>
        <w:color w:val="000000"/>
        <w:position w:val="0"/>
        <w:sz w:val="20"/>
      </w:rPr>
    </w:lvl>
    <w:lvl w:ilvl="1">
      <w:start w:val="1"/>
      <w:numFmt w:val="bullet"/>
      <w:lvlText w:val="▪"/>
      <w:lvlJc w:val="left"/>
      <w:pPr>
        <w:tabs>
          <w:tab w:val="num" w:pos="630"/>
        </w:tabs>
        <w:ind w:left="630" w:hanging="270"/>
      </w:pPr>
      <w:rPr>
        <w:rFonts w:ascii="Arial" w:eastAsia="Times New Roman" w:hAnsi="Arial"/>
        <w:i/>
        <w:color w:val="000000"/>
        <w:position w:val="0"/>
        <w:sz w:val="18"/>
      </w:rPr>
    </w:lvl>
    <w:lvl w:ilvl="2">
      <w:start w:val="1"/>
      <w:numFmt w:val="bullet"/>
      <w:lvlText w:val="▪"/>
      <w:lvlJc w:val="left"/>
      <w:pPr>
        <w:tabs>
          <w:tab w:val="num" w:pos="630"/>
        </w:tabs>
        <w:ind w:left="630" w:hanging="270"/>
      </w:pPr>
      <w:rPr>
        <w:rFonts w:ascii="Arial" w:eastAsia="Times New Roman" w:hAnsi="Arial"/>
        <w:i/>
        <w:color w:val="000000"/>
        <w:position w:val="0"/>
        <w:sz w:val="18"/>
      </w:rPr>
    </w:lvl>
    <w:lvl w:ilvl="3">
      <w:start w:val="1"/>
      <w:numFmt w:val="bullet"/>
      <w:lvlText w:val="▪"/>
      <w:lvlJc w:val="left"/>
      <w:pPr>
        <w:tabs>
          <w:tab w:val="num" w:pos="630"/>
        </w:tabs>
        <w:ind w:left="630" w:hanging="270"/>
      </w:pPr>
      <w:rPr>
        <w:rFonts w:ascii="Arial" w:eastAsia="Times New Roman" w:hAnsi="Arial"/>
        <w:i/>
        <w:color w:val="000000"/>
        <w:position w:val="0"/>
        <w:sz w:val="18"/>
      </w:rPr>
    </w:lvl>
    <w:lvl w:ilvl="4">
      <w:start w:val="1"/>
      <w:numFmt w:val="bullet"/>
      <w:lvlText w:val="▪"/>
      <w:lvlJc w:val="left"/>
      <w:pPr>
        <w:tabs>
          <w:tab w:val="num" w:pos="630"/>
        </w:tabs>
        <w:ind w:left="630" w:hanging="270"/>
      </w:pPr>
      <w:rPr>
        <w:rFonts w:ascii="Arial" w:eastAsia="Times New Roman" w:hAnsi="Arial"/>
        <w:i/>
        <w:color w:val="000000"/>
        <w:position w:val="0"/>
        <w:sz w:val="18"/>
      </w:rPr>
    </w:lvl>
    <w:lvl w:ilvl="5">
      <w:start w:val="1"/>
      <w:numFmt w:val="bullet"/>
      <w:lvlText w:val="▪"/>
      <w:lvlJc w:val="left"/>
      <w:pPr>
        <w:tabs>
          <w:tab w:val="num" w:pos="630"/>
        </w:tabs>
        <w:ind w:left="630" w:hanging="270"/>
      </w:pPr>
      <w:rPr>
        <w:rFonts w:ascii="Arial" w:eastAsia="Times New Roman" w:hAnsi="Arial"/>
        <w:i/>
        <w:color w:val="000000"/>
        <w:position w:val="0"/>
        <w:sz w:val="18"/>
      </w:rPr>
    </w:lvl>
    <w:lvl w:ilvl="6">
      <w:start w:val="1"/>
      <w:numFmt w:val="bullet"/>
      <w:lvlText w:val="▪"/>
      <w:lvlJc w:val="left"/>
      <w:pPr>
        <w:tabs>
          <w:tab w:val="num" w:pos="630"/>
        </w:tabs>
        <w:ind w:left="630" w:hanging="270"/>
      </w:pPr>
      <w:rPr>
        <w:rFonts w:ascii="Arial" w:eastAsia="Times New Roman" w:hAnsi="Arial"/>
        <w:i/>
        <w:color w:val="000000"/>
        <w:position w:val="0"/>
        <w:sz w:val="18"/>
      </w:rPr>
    </w:lvl>
    <w:lvl w:ilvl="7">
      <w:start w:val="1"/>
      <w:numFmt w:val="bullet"/>
      <w:lvlText w:val="▪"/>
      <w:lvlJc w:val="left"/>
      <w:pPr>
        <w:tabs>
          <w:tab w:val="num" w:pos="630"/>
        </w:tabs>
        <w:ind w:left="630" w:hanging="270"/>
      </w:pPr>
      <w:rPr>
        <w:rFonts w:ascii="Arial" w:eastAsia="Times New Roman" w:hAnsi="Arial"/>
        <w:i/>
        <w:color w:val="000000"/>
        <w:position w:val="0"/>
        <w:sz w:val="18"/>
      </w:rPr>
    </w:lvl>
    <w:lvl w:ilvl="8">
      <w:start w:val="1"/>
      <w:numFmt w:val="bullet"/>
      <w:lvlText w:val="▪"/>
      <w:lvlJc w:val="left"/>
      <w:pPr>
        <w:tabs>
          <w:tab w:val="num" w:pos="630"/>
        </w:tabs>
        <w:ind w:left="630" w:hanging="270"/>
      </w:pPr>
      <w:rPr>
        <w:rFonts w:ascii="Arial" w:eastAsia="Times New Roman" w:hAnsi="Arial"/>
        <w:i/>
        <w:color w:val="000000"/>
        <w:position w:val="0"/>
        <w:sz w:val="18"/>
      </w:rPr>
    </w:lvl>
  </w:abstractNum>
  <w:abstractNum w:abstractNumId="1" w15:restartNumberingAfterBreak="0">
    <w:nsid w:val="297F306B"/>
    <w:multiLevelType w:val="multilevel"/>
    <w:tmpl w:val="51B05AEE"/>
    <w:lvl w:ilvl="0">
      <w:numFmt w:val="bullet"/>
      <w:lvlText w:val="▪"/>
      <w:lvlJc w:val="left"/>
      <w:pPr>
        <w:tabs>
          <w:tab w:val="num" w:pos="720"/>
        </w:tabs>
        <w:ind w:left="720" w:hanging="360"/>
      </w:pPr>
      <w:rPr>
        <w:rFonts w:ascii="Arial" w:eastAsia="Times New Roman" w:hAnsi="Arial"/>
        <w:i/>
        <w:color w:val="000000"/>
        <w:position w:val="0"/>
        <w:sz w:val="20"/>
      </w:rPr>
    </w:lvl>
    <w:lvl w:ilvl="1">
      <w:start w:val="1"/>
      <w:numFmt w:val="bullet"/>
      <w:lvlText w:val="▪"/>
      <w:lvlJc w:val="left"/>
      <w:pPr>
        <w:tabs>
          <w:tab w:val="num" w:pos="630"/>
        </w:tabs>
        <w:ind w:left="630" w:hanging="270"/>
      </w:pPr>
      <w:rPr>
        <w:rFonts w:ascii="Arial" w:eastAsia="Times New Roman" w:hAnsi="Arial"/>
        <w:i/>
        <w:color w:val="000000"/>
        <w:position w:val="0"/>
        <w:sz w:val="18"/>
      </w:rPr>
    </w:lvl>
    <w:lvl w:ilvl="2">
      <w:start w:val="1"/>
      <w:numFmt w:val="bullet"/>
      <w:lvlText w:val="▪"/>
      <w:lvlJc w:val="left"/>
      <w:pPr>
        <w:tabs>
          <w:tab w:val="num" w:pos="630"/>
        </w:tabs>
        <w:ind w:left="630" w:hanging="270"/>
      </w:pPr>
      <w:rPr>
        <w:rFonts w:ascii="Arial" w:eastAsia="Times New Roman" w:hAnsi="Arial"/>
        <w:i/>
        <w:color w:val="000000"/>
        <w:position w:val="0"/>
        <w:sz w:val="18"/>
      </w:rPr>
    </w:lvl>
    <w:lvl w:ilvl="3">
      <w:start w:val="1"/>
      <w:numFmt w:val="bullet"/>
      <w:lvlText w:val="▪"/>
      <w:lvlJc w:val="left"/>
      <w:pPr>
        <w:tabs>
          <w:tab w:val="num" w:pos="630"/>
        </w:tabs>
        <w:ind w:left="630" w:hanging="270"/>
      </w:pPr>
      <w:rPr>
        <w:rFonts w:ascii="Arial" w:eastAsia="Times New Roman" w:hAnsi="Arial"/>
        <w:i/>
        <w:color w:val="000000"/>
        <w:position w:val="0"/>
        <w:sz w:val="18"/>
      </w:rPr>
    </w:lvl>
    <w:lvl w:ilvl="4">
      <w:start w:val="1"/>
      <w:numFmt w:val="bullet"/>
      <w:lvlText w:val="▪"/>
      <w:lvlJc w:val="left"/>
      <w:pPr>
        <w:tabs>
          <w:tab w:val="num" w:pos="630"/>
        </w:tabs>
        <w:ind w:left="630" w:hanging="270"/>
      </w:pPr>
      <w:rPr>
        <w:rFonts w:ascii="Arial" w:eastAsia="Times New Roman" w:hAnsi="Arial"/>
        <w:i/>
        <w:color w:val="000000"/>
        <w:position w:val="0"/>
        <w:sz w:val="18"/>
      </w:rPr>
    </w:lvl>
    <w:lvl w:ilvl="5">
      <w:start w:val="1"/>
      <w:numFmt w:val="bullet"/>
      <w:lvlText w:val="▪"/>
      <w:lvlJc w:val="left"/>
      <w:pPr>
        <w:tabs>
          <w:tab w:val="num" w:pos="630"/>
        </w:tabs>
        <w:ind w:left="630" w:hanging="270"/>
      </w:pPr>
      <w:rPr>
        <w:rFonts w:ascii="Arial" w:eastAsia="Times New Roman" w:hAnsi="Arial"/>
        <w:i/>
        <w:color w:val="000000"/>
        <w:position w:val="0"/>
        <w:sz w:val="18"/>
      </w:rPr>
    </w:lvl>
    <w:lvl w:ilvl="6">
      <w:start w:val="1"/>
      <w:numFmt w:val="bullet"/>
      <w:lvlText w:val="▪"/>
      <w:lvlJc w:val="left"/>
      <w:pPr>
        <w:tabs>
          <w:tab w:val="num" w:pos="630"/>
        </w:tabs>
        <w:ind w:left="630" w:hanging="270"/>
      </w:pPr>
      <w:rPr>
        <w:rFonts w:ascii="Arial" w:eastAsia="Times New Roman" w:hAnsi="Arial"/>
        <w:i/>
        <w:color w:val="000000"/>
        <w:position w:val="0"/>
        <w:sz w:val="18"/>
      </w:rPr>
    </w:lvl>
    <w:lvl w:ilvl="7">
      <w:start w:val="1"/>
      <w:numFmt w:val="bullet"/>
      <w:lvlText w:val="▪"/>
      <w:lvlJc w:val="left"/>
      <w:pPr>
        <w:tabs>
          <w:tab w:val="num" w:pos="630"/>
        </w:tabs>
        <w:ind w:left="630" w:hanging="270"/>
      </w:pPr>
      <w:rPr>
        <w:rFonts w:ascii="Arial" w:eastAsia="Times New Roman" w:hAnsi="Arial"/>
        <w:i/>
        <w:color w:val="000000"/>
        <w:position w:val="0"/>
        <w:sz w:val="18"/>
      </w:rPr>
    </w:lvl>
    <w:lvl w:ilvl="8">
      <w:start w:val="1"/>
      <w:numFmt w:val="bullet"/>
      <w:lvlText w:val="▪"/>
      <w:lvlJc w:val="left"/>
      <w:pPr>
        <w:tabs>
          <w:tab w:val="num" w:pos="630"/>
        </w:tabs>
        <w:ind w:left="630" w:hanging="270"/>
      </w:pPr>
      <w:rPr>
        <w:rFonts w:ascii="Arial" w:eastAsia="Times New Roman" w:hAnsi="Arial"/>
        <w:i/>
        <w:color w:val="000000"/>
        <w:position w:val="0"/>
        <w:sz w:val="18"/>
      </w:rPr>
    </w:lvl>
  </w:abstractNum>
  <w:abstractNum w:abstractNumId="2" w15:restartNumberingAfterBreak="0">
    <w:nsid w:val="4BF8306B"/>
    <w:multiLevelType w:val="multilevel"/>
    <w:tmpl w:val="7734A722"/>
    <w:lvl w:ilvl="0">
      <w:numFmt w:val="bullet"/>
      <w:lvlText w:val="▪"/>
      <w:lvlJc w:val="left"/>
      <w:pPr>
        <w:tabs>
          <w:tab w:val="num" w:pos="720"/>
        </w:tabs>
        <w:ind w:left="720" w:hanging="360"/>
      </w:pPr>
      <w:rPr>
        <w:rFonts w:ascii="Arial" w:eastAsia="Times New Roman" w:hAnsi="Arial"/>
        <w:i/>
        <w:color w:val="000000"/>
        <w:position w:val="0"/>
        <w:sz w:val="20"/>
      </w:rPr>
    </w:lvl>
    <w:lvl w:ilvl="1">
      <w:start w:val="1"/>
      <w:numFmt w:val="bullet"/>
      <w:lvlText w:val="▪"/>
      <w:lvlJc w:val="left"/>
      <w:pPr>
        <w:tabs>
          <w:tab w:val="num" w:pos="630"/>
        </w:tabs>
        <w:ind w:left="630" w:hanging="270"/>
      </w:pPr>
      <w:rPr>
        <w:rFonts w:ascii="Arial" w:eastAsia="Times New Roman" w:hAnsi="Arial"/>
        <w:i/>
        <w:color w:val="000000"/>
        <w:position w:val="0"/>
        <w:sz w:val="18"/>
      </w:rPr>
    </w:lvl>
    <w:lvl w:ilvl="2">
      <w:start w:val="1"/>
      <w:numFmt w:val="bullet"/>
      <w:lvlText w:val="▪"/>
      <w:lvlJc w:val="left"/>
      <w:pPr>
        <w:tabs>
          <w:tab w:val="num" w:pos="630"/>
        </w:tabs>
        <w:ind w:left="630" w:hanging="270"/>
      </w:pPr>
      <w:rPr>
        <w:rFonts w:ascii="Arial" w:eastAsia="Times New Roman" w:hAnsi="Arial"/>
        <w:i/>
        <w:color w:val="000000"/>
        <w:position w:val="0"/>
        <w:sz w:val="18"/>
      </w:rPr>
    </w:lvl>
    <w:lvl w:ilvl="3">
      <w:start w:val="1"/>
      <w:numFmt w:val="bullet"/>
      <w:lvlText w:val="▪"/>
      <w:lvlJc w:val="left"/>
      <w:pPr>
        <w:tabs>
          <w:tab w:val="num" w:pos="630"/>
        </w:tabs>
        <w:ind w:left="630" w:hanging="270"/>
      </w:pPr>
      <w:rPr>
        <w:rFonts w:ascii="Arial" w:eastAsia="Times New Roman" w:hAnsi="Arial"/>
        <w:i/>
        <w:color w:val="000000"/>
        <w:position w:val="0"/>
        <w:sz w:val="18"/>
      </w:rPr>
    </w:lvl>
    <w:lvl w:ilvl="4">
      <w:start w:val="1"/>
      <w:numFmt w:val="bullet"/>
      <w:lvlText w:val="▪"/>
      <w:lvlJc w:val="left"/>
      <w:pPr>
        <w:tabs>
          <w:tab w:val="num" w:pos="630"/>
        </w:tabs>
        <w:ind w:left="630" w:hanging="270"/>
      </w:pPr>
      <w:rPr>
        <w:rFonts w:ascii="Arial" w:eastAsia="Times New Roman" w:hAnsi="Arial"/>
        <w:i/>
        <w:color w:val="000000"/>
        <w:position w:val="0"/>
        <w:sz w:val="18"/>
      </w:rPr>
    </w:lvl>
    <w:lvl w:ilvl="5">
      <w:start w:val="1"/>
      <w:numFmt w:val="bullet"/>
      <w:lvlText w:val="▪"/>
      <w:lvlJc w:val="left"/>
      <w:pPr>
        <w:tabs>
          <w:tab w:val="num" w:pos="630"/>
        </w:tabs>
        <w:ind w:left="630" w:hanging="270"/>
      </w:pPr>
      <w:rPr>
        <w:rFonts w:ascii="Arial" w:eastAsia="Times New Roman" w:hAnsi="Arial"/>
        <w:i/>
        <w:color w:val="000000"/>
        <w:position w:val="0"/>
        <w:sz w:val="18"/>
      </w:rPr>
    </w:lvl>
    <w:lvl w:ilvl="6">
      <w:start w:val="1"/>
      <w:numFmt w:val="bullet"/>
      <w:lvlText w:val="▪"/>
      <w:lvlJc w:val="left"/>
      <w:pPr>
        <w:tabs>
          <w:tab w:val="num" w:pos="630"/>
        </w:tabs>
        <w:ind w:left="630" w:hanging="270"/>
      </w:pPr>
      <w:rPr>
        <w:rFonts w:ascii="Arial" w:eastAsia="Times New Roman" w:hAnsi="Arial"/>
        <w:i/>
        <w:color w:val="000000"/>
        <w:position w:val="0"/>
        <w:sz w:val="18"/>
      </w:rPr>
    </w:lvl>
    <w:lvl w:ilvl="7">
      <w:start w:val="1"/>
      <w:numFmt w:val="bullet"/>
      <w:lvlText w:val="▪"/>
      <w:lvlJc w:val="left"/>
      <w:pPr>
        <w:tabs>
          <w:tab w:val="num" w:pos="630"/>
        </w:tabs>
        <w:ind w:left="630" w:hanging="270"/>
      </w:pPr>
      <w:rPr>
        <w:rFonts w:ascii="Arial" w:eastAsia="Times New Roman" w:hAnsi="Arial"/>
        <w:i/>
        <w:color w:val="000000"/>
        <w:position w:val="0"/>
        <w:sz w:val="18"/>
      </w:rPr>
    </w:lvl>
    <w:lvl w:ilvl="8">
      <w:start w:val="1"/>
      <w:numFmt w:val="bullet"/>
      <w:lvlText w:val="▪"/>
      <w:lvlJc w:val="left"/>
      <w:pPr>
        <w:tabs>
          <w:tab w:val="num" w:pos="630"/>
        </w:tabs>
        <w:ind w:left="630" w:hanging="270"/>
      </w:pPr>
      <w:rPr>
        <w:rFonts w:ascii="Arial" w:eastAsia="Times New Roman" w:hAnsi="Arial"/>
        <w:i/>
        <w:color w:val="000000"/>
        <w:position w:val="0"/>
        <w:sz w:val="18"/>
      </w:rPr>
    </w:lvl>
  </w:abstractNum>
  <w:abstractNum w:abstractNumId="3" w15:restartNumberingAfterBreak="0">
    <w:nsid w:val="597B0BF6"/>
    <w:multiLevelType w:val="multilevel"/>
    <w:tmpl w:val="1C6A7F32"/>
    <w:lvl w:ilvl="0">
      <w:numFmt w:val="bullet"/>
      <w:lvlText w:val="▪"/>
      <w:lvlJc w:val="left"/>
      <w:pPr>
        <w:tabs>
          <w:tab w:val="num" w:pos="720"/>
        </w:tabs>
        <w:ind w:left="720" w:hanging="360"/>
      </w:pPr>
      <w:rPr>
        <w:rFonts w:ascii="Arial" w:eastAsia="Times New Roman" w:hAnsi="Arial"/>
        <w:i/>
        <w:color w:val="000000"/>
        <w:position w:val="0"/>
        <w:sz w:val="20"/>
      </w:rPr>
    </w:lvl>
    <w:lvl w:ilvl="1">
      <w:start w:val="1"/>
      <w:numFmt w:val="bullet"/>
      <w:lvlText w:val="▪"/>
      <w:lvlJc w:val="left"/>
      <w:pPr>
        <w:tabs>
          <w:tab w:val="num" w:pos="630"/>
        </w:tabs>
        <w:ind w:left="630" w:hanging="270"/>
      </w:pPr>
      <w:rPr>
        <w:rFonts w:ascii="Arial" w:eastAsia="Times New Roman" w:hAnsi="Arial"/>
        <w:i/>
        <w:color w:val="000000"/>
        <w:position w:val="0"/>
        <w:sz w:val="18"/>
      </w:rPr>
    </w:lvl>
    <w:lvl w:ilvl="2">
      <w:start w:val="1"/>
      <w:numFmt w:val="bullet"/>
      <w:lvlText w:val="▪"/>
      <w:lvlJc w:val="left"/>
      <w:pPr>
        <w:tabs>
          <w:tab w:val="num" w:pos="630"/>
        </w:tabs>
        <w:ind w:left="630" w:hanging="270"/>
      </w:pPr>
      <w:rPr>
        <w:rFonts w:ascii="Arial" w:eastAsia="Times New Roman" w:hAnsi="Arial"/>
        <w:i/>
        <w:color w:val="000000"/>
        <w:position w:val="0"/>
        <w:sz w:val="18"/>
      </w:rPr>
    </w:lvl>
    <w:lvl w:ilvl="3">
      <w:start w:val="1"/>
      <w:numFmt w:val="bullet"/>
      <w:lvlText w:val="▪"/>
      <w:lvlJc w:val="left"/>
      <w:pPr>
        <w:tabs>
          <w:tab w:val="num" w:pos="630"/>
        </w:tabs>
        <w:ind w:left="630" w:hanging="270"/>
      </w:pPr>
      <w:rPr>
        <w:rFonts w:ascii="Arial" w:eastAsia="Times New Roman" w:hAnsi="Arial"/>
        <w:i/>
        <w:color w:val="000000"/>
        <w:position w:val="0"/>
        <w:sz w:val="18"/>
      </w:rPr>
    </w:lvl>
    <w:lvl w:ilvl="4">
      <w:start w:val="1"/>
      <w:numFmt w:val="bullet"/>
      <w:lvlText w:val="▪"/>
      <w:lvlJc w:val="left"/>
      <w:pPr>
        <w:tabs>
          <w:tab w:val="num" w:pos="630"/>
        </w:tabs>
        <w:ind w:left="630" w:hanging="270"/>
      </w:pPr>
      <w:rPr>
        <w:rFonts w:ascii="Arial" w:eastAsia="Times New Roman" w:hAnsi="Arial"/>
        <w:i/>
        <w:color w:val="000000"/>
        <w:position w:val="0"/>
        <w:sz w:val="18"/>
      </w:rPr>
    </w:lvl>
    <w:lvl w:ilvl="5">
      <w:start w:val="1"/>
      <w:numFmt w:val="bullet"/>
      <w:lvlText w:val="▪"/>
      <w:lvlJc w:val="left"/>
      <w:pPr>
        <w:tabs>
          <w:tab w:val="num" w:pos="630"/>
        </w:tabs>
        <w:ind w:left="630" w:hanging="270"/>
      </w:pPr>
      <w:rPr>
        <w:rFonts w:ascii="Arial" w:eastAsia="Times New Roman" w:hAnsi="Arial"/>
        <w:i/>
        <w:color w:val="000000"/>
        <w:position w:val="0"/>
        <w:sz w:val="18"/>
      </w:rPr>
    </w:lvl>
    <w:lvl w:ilvl="6">
      <w:start w:val="1"/>
      <w:numFmt w:val="bullet"/>
      <w:lvlText w:val="▪"/>
      <w:lvlJc w:val="left"/>
      <w:pPr>
        <w:tabs>
          <w:tab w:val="num" w:pos="630"/>
        </w:tabs>
        <w:ind w:left="630" w:hanging="270"/>
      </w:pPr>
      <w:rPr>
        <w:rFonts w:ascii="Arial" w:eastAsia="Times New Roman" w:hAnsi="Arial"/>
        <w:i/>
        <w:color w:val="000000"/>
        <w:position w:val="0"/>
        <w:sz w:val="18"/>
      </w:rPr>
    </w:lvl>
    <w:lvl w:ilvl="7">
      <w:start w:val="1"/>
      <w:numFmt w:val="bullet"/>
      <w:lvlText w:val="▪"/>
      <w:lvlJc w:val="left"/>
      <w:pPr>
        <w:tabs>
          <w:tab w:val="num" w:pos="630"/>
        </w:tabs>
        <w:ind w:left="630" w:hanging="270"/>
      </w:pPr>
      <w:rPr>
        <w:rFonts w:ascii="Arial" w:eastAsia="Times New Roman" w:hAnsi="Arial"/>
        <w:i/>
        <w:color w:val="000000"/>
        <w:position w:val="0"/>
        <w:sz w:val="18"/>
      </w:rPr>
    </w:lvl>
    <w:lvl w:ilvl="8">
      <w:start w:val="1"/>
      <w:numFmt w:val="bullet"/>
      <w:lvlText w:val="▪"/>
      <w:lvlJc w:val="left"/>
      <w:pPr>
        <w:tabs>
          <w:tab w:val="num" w:pos="630"/>
        </w:tabs>
        <w:ind w:left="630" w:hanging="270"/>
      </w:pPr>
      <w:rPr>
        <w:rFonts w:ascii="Arial" w:eastAsia="Times New Roman" w:hAnsi="Arial"/>
        <w:i/>
        <w:color w:val="000000"/>
        <w:position w:val="0"/>
        <w:sz w:val="18"/>
      </w:rPr>
    </w:lvl>
  </w:abstractNum>
  <w:abstractNum w:abstractNumId="4" w15:restartNumberingAfterBreak="0">
    <w:nsid w:val="7C49428F"/>
    <w:multiLevelType w:val="multilevel"/>
    <w:tmpl w:val="6494FD72"/>
    <w:lvl w:ilvl="0">
      <w:numFmt w:val="bullet"/>
      <w:lvlText w:val="▪"/>
      <w:lvlJc w:val="left"/>
      <w:pPr>
        <w:tabs>
          <w:tab w:val="num" w:pos="720"/>
        </w:tabs>
        <w:ind w:left="720" w:hanging="360"/>
      </w:pPr>
      <w:rPr>
        <w:rFonts w:ascii="Arial" w:eastAsia="Times New Roman" w:hAnsi="Arial"/>
        <w:i/>
        <w:color w:val="000000"/>
        <w:position w:val="0"/>
        <w:sz w:val="20"/>
      </w:rPr>
    </w:lvl>
    <w:lvl w:ilvl="1">
      <w:start w:val="1"/>
      <w:numFmt w:val="bullet"/>
      <w:lvlText w:val="▪"/>
      <w:lvlJc w:val="left"/>
      <w:pPr>
        <w:tabs>
          <w:tab w:val="num" w:pos="630"/>
        </w:tabs>
        <w:ind w:left="630" w:hanging="270"/>
      </w:pPr>
      <w:rPr>
        <w:rFonts w:ascii="Arial" w:eastAsia="Times New Roman" w:hAnsi="Arial"/>
        <w:i/>
        <w:color w:val="000000"/>
        <w:position w:val="0"/>
        <w:sz w:val="18"/>
      </w:rPr>
    </w:lvl>
    <w:lvl w:ilvl="2">
      <w:start w:val="1"/>
      <w:numFmt w:val="bullet"/>
      <w:lvlText w:val="▪"/>
      <w:lvlJc w:val="left"/>
      <w:pPr>
        <w:tabs>
          <w:tab w:val="num" w:pos="630"/>
        </w:tabs>
        <w:ind w:left="630" w:hanging="270"/>
      </w:pPr>
      <w:rPr>
        <w:rFonts w:ascii="Arial" w:eastAsia="Times New Roman" w:hAnsi="Arial"/>
        <w:i/>
        <w:color w:val="000000"/>
        <w:position w:val="0"/>
        <w:sz w:val="18"/>
      </w:rPr>
    </w:lvl>
    <w:lvl w:ilvl="3">
      <w:start w:val="1"/>
      <w:numFmt w:val="bullet"/>
      <w:lvlText w:val="▪"/>
      <w:lvlJc w:val="left"/>
      <w:pPr>
        <w:tabs>
          <w:tab w:val="num" w:pos="630"/>
        </w:tabs>
        <w:ind w:left="630" w:hanging="270"/>
      </w:pPr>
      <w:rPr>
        <w:rFonts w:ascii="Arial" w:eastAsia="Times New Roman" w:hAnsi="Arial"/>
        <w:i/>
        <w:color w:val="000000"/>
        <w:position w:val="0"/>
        <w:sz w:val="18"/>
      </w:rPr>
    </w:lvl>
    <w:lvl w:ilvl="4">
      <w:start w:val="1"/>
      <w:numFmt w:val="bullet"/>
      <w:lvlText w:val="▪"/>
      <w:lvlJc w:val="left"/>
      <w:pPr>
        <w:tabs>
          <w:tab w:val="num" w:pos="630"/>
        </w:tabs>
        <w:ind w:left="630" w:hanging="270"/>
      </w:pPr>
      <w:rPr>
        <w:rFonts w:ascii="Arial" w:eastAsia="Times New Roman" w:hAnsi="Arial"/>
        <w:i/>
        <w:color w:val="000000"/>
        <w:position w:val="0"/>
        <w:sz w:val="18"/>
      </w:rPr>
    </w:lvl>
    <w:lvl w:ilvl="5">
      <w:start w:val="1"/>
      <w:numFmt w:val="bullet"/>
      <w:lvlText w:val="▪"/>
      <w:lvlJc w:val="left"/>
      <w:pPr>
        <w:tabs>
          <w:tab w:val="num" w:pos="630"/>
        </w:tabs>
        <w:ind w:left="630" w:hanging="270"/>
      </w:pPr>
      <w:rPr>
        <w:rFonts w:ascii="Arial" w:eastAsia="Times New Roman" w:hAnsi="Arial"/>
        <w:i/>
        <w:color w:val="000000"/>
        <w:position w:val="0"/>
        <w:sz w:val="18"/>
      </w:rPr>
    </w:lvl>
    <w:lvl w:ilvl="6">
      <w:start w:val="1"/>
      <w:numFmt w:val="bullet"/>
      <w:lvlText w:val="▪"/>
      <w:lvlJc w:val="left"/>
      <w:pPr>
        <w:tabs>
          <w:tab w:val="num" w:pos="630"/>
        </w:tabs>
        <w:ind w:left="630" w:hanging="270"/>
      </w:pPr>
      <w:rPr>
        <w:rFonts w:ascii="Arial" w:eastAsia="Times New Roman" w:hAnsi="Arial"/>
        <w:i/>
        <w:color w:val="000000"/>
        <w:position w:val="0"/>
        <w:sz w:val="18"/>
      </w:rPr>
    </w:lvl>
    <w:lvl w:ilvl="7">
      <w:start w:val="1"/>
      <w:numFmt w:val="bullet"/>
      <w:lvlText w:val="▪"/>
      <w:lvlJc w:val="left"/>
      <w:pPr>
        <w:tabs>
          <w:tab w:val="num" w:pos="630"/>
        </w:tabs>
        <w:ind w:left="630" w:hanging="270"/>
      </w:pPr>
      <w:rPr>
        <w:rFonts w:ascii="Arial" w:eastAsia="Times New Roman" w:hAnsi="Arial"/>
        <w:i/>
        <w:color w:val="000000"/>
        <w:position w:val="0"/>
        <w:sz w:val="18"/>
      </w:rPr>
    </w:lvl>
    <w:lvl w:ilvl="8">
      <w:start w:val="1"/>
      <w:numFmt w:val="bullet"/>
      <w:lvlText w:val="▪"/>
      <w:lvlJc w:val="left"/>
      <w:pPr>
        <w:tabs>
          <w:tab w:val="num" w:pos="630"/>
        </w:tabs>
        <w:ind w:left="630" w:hanging="270"/>
      </w:pPr>
      <w:rPr>
        <w:rFonts w:ascii="Arial" w:eastAsia="Times New Roman" w:hAnsi="Arial"/>
        <w:i/>
        <w:color w:val="000000"/>
        <w:position w:val="0"/>
        <w:sz w:val="18"/>
      </w:rPr>
    </w:lvl>
  </w:abstractNum>
  <w:num w:numId="1">
    <w:abstractNumId w:val="2"/>
  </w:num>
  <w:num w:numId="2">
    <w:abstractNumId w:val="1"/>
  </w:num>
  <w:num w:numId="3">
    <w:abstractNumId w:val="4"/>
  </w:num>
  <w:num w:numId="4">
    <w:abstractNumId w:val="3"/>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Setting w:name="useWord2013TrackBottomHyphenation" w:uri="http://schemas.microsoft.com/office/word" w:val="1"/>
  </w:compat>
  <w:rsids>
    <w:rsidRoot w:val="001A5EA7"/>
    <w:rsid w:val="00001221"/>
    <w:rsid w:val="00040644"/>
    <w:rsid w:val="0006762E"/>
    <w:rsid w:val="0008475D"/>
    <w:rsid w:val="00090001"/>
    <w:rsid w:val="0009752D"/>
    <w:rsid w:val="000C3126"/>
    <w:rsid w:val="000E3731"/>
    <w:rsid w:val="00116B64"/>
    <w:rsid w:val="00166C45"/>
    <w:rsid w:val="00166DFC"/>
    <w:rsid w:val="001674EC"/>
    <w:rsid w:val="00193C3C"/>
    <w:rsid w:val="001A5EA7"/>
    <w:rsid w:val="001B67FD"/>
    <w:rsid w:val="00206319"/>
    <w:rsid w:val="002132DC"/>
    <w:rsid w:val="002208E8"/>
    <w:rsid w:val="00231744"/>
    <w:rsid w:val="00246FE3"/>
    <w:rsid w:val="0025351E"/>
    <w:rsid w:val="002664E5"/>
    <w:rsid w:val="00273EF9"/>
    <w:rsid w:val="002778DE"/>
    <w:rsid w:val="00280080"/>
    <w:rsid w:val="00281419"/>
    <w:rsid w:val="00290EE8"/>
    <w:rsid w:val="002930DD"/>
    <w:rsid w:val="002935D5"/>
    <w:rsid w:val="00293B56"/>
    <w:rsid w:val="002C3C41"/>
    <w:rsid w:val="0031545A"/>
    <w:rsid w:val="003238F3"/>
    <w:rsid w:val="003327F6"/>
    <w:rsid w:val="0033689A"/>
    <w:rsid w:val="00385CA9"/>
    <w:rsid w:val="003862AA"/>
    <w:rsid w:val="003C23D6"/>
    <w:rsid w:val="003E0D91"/>
    <w:rsid w:val="003E5D55"/>
    <w:rsid w:val="004136C4"/>
    <w:rsid w:val="00424483"/>
    <w:rsid w:val="0046347C"/>
    <w:rsid w:val="004A2124"/>
    <w:rsid w:val="004C0B8F"/>
    <w:rsid w:val="005106FE"/>
    <w:rsid w:val="00523095"/>
    <w:rsid w:val="00525507"/>
    <w:rsid w:val="005947FB"/>
    <w:rsid w:val="005C46AE"/>
    <w:rsid w:val="00612128"/>
    <w:rsid w:val="00612F7B"/>
    <w:rsid w:val="00624492"/>
    <w:rsid w:val="00626413"/>
    <w:rsid w:val="0064207D"/>
    <w:rsid w:val="0064710E"/>
    <w:rsid w:val="0064765F"/>
    <w:rsid w:val="00667B02"/>
    <w:rsid w:val="00735620"/>
    <w:rsid w:val="007500D3"/>
    <w:rsid w:val="00761322"/>
    <w:rsid w:val="007848F8"/>
    <w:rsid w:val="007E2933"/>
    <w:rsid w:val="00826680"/>
    <w:rsid w:val="00871EE5"/>
    <w:rsid w:val="0088013B"/>
    <w:rsid w:val="00895C49"/>
    <w:rsid w:val="008A4965"/>
    <w:rsid w:val="008C30EC"/>
    <w:rsid w:val="008F2263"/>
    <w:rsid w:val="008F771B"/>
    <w:rsid w:val="009037DC"/>
    <w:rsid w:val="00905B12"/>
    <w:rsid w:val="00922E98"/>
    <w:rsid w:val="00940004"/>
    <w:rsid w:val="00951253"/>
    <w:rsid w:val="00957135"/>
    <w:rsid w:val="00960183"/>
    <w:rsid w:val="009A2E5D"/>
    <w:rsid w:val="009E6305"/>
    <w:rsid w:val="00A017CE"/>
    <w:rsid w:val="00A32DB9"/>
    <w:rsid w:val="00A36465"/>
    <w:rsid w:val="00A364BD"/>
    <w:rsid w:val="00A41364"/>
    <w:rsid w:val="00A64BC0"/>
    <w:rsid w:val="00A76BFD"/>
    <w:rsid w:val="00AD65EA"/>
    <w:rsid w:val="00AE327A"/>
    <w:rsid w:val="00AF1DEA"/>
    <w:rsid w:val="00B80CDF"/>
    <w:rsid w:val="00B97858"/>
    <w:rsid w:val="00BC3E0F"/>
    <w:rsid w:val="00BD5B00"/>
    <w:rsid w:val="00BD7EF3"/>
    <w:rsid w:val="00BE1E52"/>
    <w:rsid w:val="00C27F40"/>
    <w:rsid w:val="00C4632B"/>
    <w:rsid w:val="00C74D0A"/>
    <w:rsid w:val="00CB4BC4"/>
    <w:rsid w:val="00CC30F8"/>
    <w:rsid w:val="00CD1E7B"/>
    <w:rsid w:val="00CD28D6"/>
    <w:rsid w:val="00D1452C"/>
    <w:rsid w:val="00D343F2"/>
    <w:rsid w:val="00D467F9"/>
    <w:rsid w:val="00D56A79"/>
    <w:rsid w:val="00D61AD5"/>
    <w:rsid w:val="00D90659"/>
    <w:rsid w:val="00DB0BAF"/>
    <w:rsid w:val="00DC663F"/>
    <w:rsid w:val="00E039C4"/>
    <w:rsid w:val="00E05AA7"/>
    <w:rsid w:val="00E94AE1"/>
    <w:rsid w:val="00EB4497"/>
    <w:rsid w:val="00EF451B"/>
    <w:rsid w:val="00F03A04"/>
    <w:rsid w:val="00F3284F"/>
    <w:rsid w:val="00FB4FE5"/>
    <w:rsid w:val="00FB7CC0"/>
    <w:rsid w:val="00FC3684"/>
    <w:rsid w:val="00FE080E"/>
    <w:rsid w:val="7D7A89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00796B9"/>
  <w15:docId w15:val="{5E81BA17-9443-4032-B16E-B5B9FA2F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ffra" w:eastAsia="Times New Roman" w:hAnsi="Effra" w:cs="Times New Roman"/>
        <w:sz w:val="22"/>
        <w:szCs w:val="22"/>
        <w:lang w:val="en-US"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74D0A"/>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1A5EA7"/>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4"/>
      <w:szCs w:val="24"/>
    </w:rPr>
  </w:style>
  <w:style w:type="paragraph" w:styleId="Zpat">
    <w:name w:val="footer"/>
    <w:basedOn w:val="Normln"/>
    <w:link w:val="ZpatChar"/>
    <w:uiPriority w:val="99"/>
    <w:rsid w:val="001A5EA7"/>
    <w:pPr>
      <w:tabs>
        <w:tab w:val="center" w:pos="4536"/>
        <w:tab w:val="right" w:pos="9072"/>
      </w:tabs>
    </w:pPr>
  </w:style>
  <w:style w:type="character" w:customStyle="1" w:styleId="ZpatChar">
    <w:name w:val="Zápatí Char"/>
    <w:basedOn w:val="Standardnpsmoodstavce"/>
    <w:link w:val="Zpat"/>
    <w:uiPriority w:val="99"/>
    <w:semiHidden/>
    <w:locked/>
    <w:rPr>
      <w:rFonts w:cs="Times New Roman"/>
      <w:sz w:val="24"/>
      <w:szCs w:val="24"/>
    </w:rPr>
  </w:style>
  <w:style w:type="paragraph" w:styleId="Textbubliny">
    <w:name w:val="Balloon Text"/>
    <w:basedOn w:val="Normln"/>
    <w:link w:val="TextbublinyChar"/>
    <w:uiPriority w:val="99"/>
    <w:semiHidden/>
    <w:rsid w:val="0088013B"/>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8013B"/>
    <w:rPr>
      <w:rFonts w:ascii="Tahoma" w:hAnsi="Tahoma" w:cs="Tahoma"/>
      <w:sz w:val="16"/>
      <w:szCs w:val="16"/>
    </w:rPr>
  </w:style>
  <w:style w:type="paragraph" w:styleId="Bezmezer">
    <w:name w:val="No Spacing"/>
    <w:uiPriority w:val="99"/>
    <w:qFormat/>
    <w:rsid w:val="008C30EC"/>
    <w:rPr>
      <w:sz w:val="24"/>
      <w:szCs w:val="24"/>
    </w:rPr>
  </w:style>
  <w:style w:type="character" w:customStyle="1" w:styleId="CharAttribute8">
    <w:name w:val="CharAttribute8"/>
    <w:uiPriority w:val="99"/>
    <w:rsid w:val="008C30EC"/>
    <w:rPr>
      <w:rFonts w:ascii="Calibri" w:hAnsi="Calibri"/>
      <w:b/>
      <w:i/>
      <w:sz w:val="18"/>
    </w:rPr>
  </w:style>
  <w:style w:type="character" w:styleId="Hypertextovodkaz">
    <w:name w:val="Hyperlink"/>
    <w:basedOn w:val="Standardnpsmoodstavce"/>
    <w:uiPriority w:val="99"/>
    <w:rsid w:val="008C30EC"/>
    <w:rPr>
      <w:rFonts w:cs="Times New Roman"/>
      <w:color w:val="0000FF"/>
      <w:u w:val="single"/>
    </w:rPr>
  </w:style>
  <w:style w:type="paragraph" w:styleId="Odstavecseseznamem">
    <w:name w:val="List Paragraph"/>
    <w:basedOn w:val="Normln"/>
    <w:uiPriority w:val="99"/>
    <w:qFormat/>
    <w:rsid w:val="00F03A04"/>
    <w:pPr>
      <w:widowControl w:val="0"/>
      <w:ind w:left="400"/>
      <w:jc w:val="both"/>
    </w:pPr>
    <w:rPr>
      <w:rFonts w:ascii="Batang" w:eastAsia="Batang" w:hAnsi="Batang" w:cs="Batang"/>
      <w:color w:val="000000"/>
      <w:kern w:val="2"/>
      <w:sz w:val="20"/>
      <w:szCs w:val="20"/>
      <w:u w:color="000000"/>
      <w:lang w:val="sk-SK" w:eastAsia="sk-SK"/>
    </w:rPr>
  </w:style>
  <w:style w:type="paragraph" w:customStyle="1" w:styleId="Text">
    <w:name w:val="Text"/>
    <w:uiPriority w:val="99"/>
    <w:rsid w:val="00F03A04"/>
    <w:pPr>
      <w:spacing w:after="160" w:line="256" w:lineRule="auto"/>
    </w:pPr>
    <w:rPr>
      <w:rFonts w:ascii="Calibri" w:hAnsi="Calibri" w:cs="Calibri"/>
      <w:color w:val="000000"/>
      <w:u w:color="000000"/>
      <w:lang w:val="sk-SK" w:eastAsia="sk-SK"/>
    </w:rPr>
  </w:style>
  <w:style w:type="character" w:customStyle="1" w:styleId="Hyperlink3">
    <w:name w:val="Hyperlink.3"/>
    <w:basedOn w:val="Standardnpsmoodstavce"/>
    <w:uiPriority w:val="99"/>
    <w:rsid w:val="00F03A04"/>
    <w:rPr>
      <w:rFonts w:ascii="Arial" w:hAnsi="Arial" w:cs="Arial"/>
      <w:b/>
      <w:bCs/>
      <w:i/>
      <w:iCs/>
      <w:color w:val="000000"/>
      <w:sz w:val="18"/>
      <w:szCs w:val="18"/>
      <w:u w:val="none" w:color="000000"/>
      <w:effect w:val="none"/>
    </w:rPr>
  </w:style>
  <w:style w:type="character" w:customStyle="1" w:styleId="Hyperlink4">
    <w:name w:val="Hyperlink.4"/>
    <w:basedOn w:val="Standardnpsmoodstavce"/>
    <w:uiPriority w:val="99"/>
    <w:rsid w:val="00F03A04"/>
    <w:rPr>
      <w:rFonts w:ascii="Arial" w:hAnsi="Arial" w:cs="Arial"/>
      <w:i/>
      <w:iCs/>
      <w:color w:val="C00000"/>
      <w:sz w:val="18"/>
      <w:szCs w:val="18"/>
      <w:u w:val="none" w:color="C00000"/>
      <w:effect w:val="none"/>
    </w:rPr>
  </w:style>
  <w:style w:type="paragraph" w:styleId="FormtovanvHTML">
    <w:name w:val="HTML Preformatted"/>
    <w:basedOn w:val="Normln"/>
    <w:link w:val="FormtovanvHTMLChar"/>
    <w:uiPriority w:val="99"/>
    <w:rsid w:val="00750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locked/>
    <w:rPr>
      <w:rFonts w:ascii="Courier New" w:hAnsi="Courier New" w:cs="Courier New"/>
      <w:sz w:val="20"/>
      <w:szCs w:val="20"/>
    </w:rPr>
  </w:style>
  <w:style w:type="paragraph" w:styleId="Normlnweb">
    <w:name w:val="Normal (Web)"/>
    <w:basedOn w:val="Normln"/>
    <w:uiPriority w:val="99"/>
    <w:rsid w:val="00761322"/>
    <w:pPr>
      <w:spacing w:before="100" w:beforeAutospacing="1" w:after="100" w:afterAutospacing="1"/>
    </w:pPr>
    <w:rPr>
      <w:rFonts w:ascii="Times New Roman" w:hAnsi="Times New Roman"/>
    </w:rPr>
  </w:style>
  <w:style w:type="numbering" w:customStyle="1" w:styleId="List0">
    <w:name w:val="List 0"/>
    <w:rsid w:val="00B74EC8"/>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55789">
      <w:marLeft w:val="0"/>
      <w:marRight w:val="0"/>
      <w:marTop w:val="0"/>
      <w:marBottom w:val="0"/>
      <w:divBdr>
        <w:top w:val="none" w:sz="0" w:space="0" w:color="auto"/>
        <w:left w:val="none" w:sz="0" w:space="0" w:color="auto"/>
        <w:bottom w:val="none" w:sz="0" w:space="0" w:color="auto"/>
        <w:right w:val="none" w:sz="0" w:space="0" w:color="auto"/>
      </w:divBdr>
      <w:divsChild>
        <w:div w:id="158355792">
          <w:marLeft w:val="0"/>
          <w:marRight w:val="0"/>
          <w:marTop w:val="0"/>
          <w:marBottom w:val="0"/>
          <w:divBdr>
            <w:top w:val="none" w:sz="0" w:space="0" w:color="auto"/>
            <w:left w:val="none" w:sz="0" w:space="0" w:color="auto"/>
            <w:bottom w:val="none" w:sz="0" w:space="0" w:color="auto"/>
            <w:right w:val="none" w:sz="0" w:space="0" w:color="auto"/>
          </w:divBdr>
        </w:div>
      </w:divsChild>
    </w:div>
    <w:div w:id="158355791">
      <w:marLeft w:val="0"/>
      <w:marRight w:val="0"/>
      <w:marTop w:val="0"/>
      <w:marBottom w:val="0"/>
      <w:divBdr>
        <w:top w:val="none" w:sz="0" w:space="0" w:color="auto"/>
        <w:left w:val="none" w:sz="0" w:space="0" w:color="auto"/>
        <w:bottom w:val="none" w:sz="0" w:space="0" w:color="auto"/>
        <w:right w:val="none" w:sz="0" w:space="0" w:color="auto"/>
      </w:divBdr>
    </w:div>
    <w:div w:id="158355793">
      <w:marLeft w:val="0"/>
      <w:marRight w:val="0"/>
      <w:marTop w:val="0"/>
      <w:marBottom w:val="0"/>
      <w:divBdr>
        <w:top w:val="none" w:sz="0" w:space="0" w:color="auto"/>
        <w:left w:val="none" w:sz="0" w:space="0" w:color="auto"/>
        <w:bottom w:val="none" w:sz="0" w:space="0" w:color="auto"/>
        <w:right w:val="none" w:sz="0" w:space="0" w:color="auto"/>
      </w:divBdr>
      <w:divsChild>
        <w:div w:id="158355790">
          <w:marLeft w:val="0"/>
          <w:marRight w:val="0"/>
          <w:marTop w:val="0"/>
          <w:marBottom w:val="0"/>
          <w:divBdr>
            <w:top w:val="none" w:sz="0" w:space="0" w:color="auto"/>
            <w:left w:val="none" w:sz="0" w:space="0" w:color="auto"/>
            <w:bottom w:val="none" w:sz="0" w:space="0" w:color="auto"/>
            <w:right w:val="none" w:sz="0" w:space="0" w:color="auto"/>
          </w:divBdr>
        </w:div>
      </w:divsChild>
    </w:div>
    <w:div w:id="158355797">
      <w:marLeft w:val="0"/>
      <w:marRight w:val="0"/>
      <w:marTop w:val="0"/>
      <w:marBottom w:val="0"/>
      <w:divBdr>
        <w:top w:val="none" w:sz="0" w:space="0" w:color="auto"/>
        <w:left w:val="none" w:sz="0" w:space="0" w:color="auto"/>
        <w:bottom w:val="none" w:sz="0" w:space="0" w:color="auto"/>
        <w:right w:val="none" w:sz="0" w:space="0" w:color="auto"/>
      </w:divBdr>
      <w:divsChild>
        <w:div w:id="158355800">
          <w:marLeft w:val="0"/>
          <w:marRight w:val="0"/>
          <w:marTop w:val="0"/>
          <w:marBottom w:val="0"/>
          <w:divBdr>
            <w:top w:val="none" w:sz="0" w:space="0" w:color="auto"/>
            <w:left w:val="none" w:sz="0" w:space="0" w:color="auto"/>
            <w:bottom w:val="none" w:sz="0" w:space="0" w:color="auto"/>
            <w:right w:val="none" w:sz="0" w:space="0" w:color="auto"/>
          </w:divBdr>
          <w:divsChild>
            <w:div w:id="158355803">
              <w:marLeft w:val="0"/>
              <w:marRight w:val="0"/>
              <w:marTop w:val="0"/>
              <w:marBottom w:val="0"/>
              <w:divBdr>
                <w:top w:val="none" w:sz="0" w:space="0" w:color="auto"/>
                <w:left w:val="none" w:sz="0" w:space="0" w:color="auto"/>
                <w:bottom w:val="none" w:sz="0" w:space="0" w:color="auto"/>
                <w:right w:val="none" w:sz="0" w:space="0" w:color="auto"/>
              </w:divBdr>
              <w:divsChild>
                <w:div w:id="158355799">
                  <w:marLeft w:val="0"/>
                  <w:marRight w:val="0"/>
                  <w:marTop w:val="0"/>
                  <w:marBottom w:val="0"/>
                  <w:divBdr>
                    <w:top w:val="none" w:sz="0" w:space="0" w:color="auto"/>
                    <w:left w:val="none" w:sz="0" w:space="0" w:color="auto"/>
                    <w:bottom w:val="none" w:sz="0" w:space="0" w:color="auto"/>
                    <w:right w:val="none" w:sz="0" w:space="0" w:color="auto"/>
                  </w:divBdr>
                  <w:divsChild>
                    <w:div w:id="158355806">
                      <w:marLeft w:val="0"/>
                      <w:marRight w:val="0"/>
                      <w:marTop w:val="0"/>
                      <w:marBottom w:val="0"/>
                      <w:divBdr>
                        <w:top w:val="none" w:sz="0" w:space="0" w:color="auto"/>
                        <w:left w:val="none" w:sz="0" w:space="0" w:color="auto"/>
                        <w:bottom w:val="none" w:sz="0" w:space="0" w:color="auto"/>
                        <w:right w:val="none" w:sz="0" w:space="0" w:color="auto"/>
                      </w:divBdr>
                      <w:divsChild>
                        <w:div w:id="15835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5802">
          <w:marLeft w:val="0"/>
          <w:marRight w:val="0"/>
          <w:marTop w:val="0"/>
          <w:marBottom w:val="0"/>
          <w:divBdr>
            <w:top w:val="none" w:sz="0" w:space="0" w:color="auto"/>
            <w:left w:val="none" w:sz="0" w:space="0" w:color="auto"/>
            <w:bottom w:val="none" w:sz="0" w:space="0" w:color="auto"/>
            <w:right w:val="none" w:sz="0" w:space="0" w:color="auto"/>
          </w:divBdr>
        </w:div>
        <w:div w:id="158355805">
          <w:marLeft w:val="0"/>
          <w:marRight w:val="0"/>
          <w:marTop w:val="0"/>
          <w:marBottom w:val="0"/>
          <w:divBdr>
            <w:top w:val="none" w:sz="0" w:space="0" w:color="auto"/>
            <w:left w:val="none" w:sz="0" w:space="0" w:color="auto"/>
            <w:bottom w:val="none" w:sz="0" w:space="0" w:color="auto"/>
            <w:right w:val="none" w:sz="0" w:space="0" w:color="auto"/>
          </w:divBdr>
          <w:divsChild>
            <w:div w:id="158355796">
              <w:marLeft w:val="0"/>
              <w:marRight w:val="0"/>
              <w:marTop w:val="0"/>
              <w:marBottom w:val="0"/>
              <w:divBdr>
                <w:top w:val="none" w:sz="0" w:space="0" w:color="auto"/>
                <w:left w:val="none" w:sz="0" w:space="0" w:color="auto"/>
                <w:bottom w:val="none" w:sz="0" w:space="0" w:color="auto"/>
                <w:right w:val="none" w:sz="0" w:space="0" w:color="auto"/>
              </w:divBdr>
              <w:divsChild>
                <w:div w:id="158355804">
                  <w:marLeft w:val="0"/>
                  <w:marRight w:val="0"/>
                  <w:marTop w:val="0"/>
                  <w:marBottom w:val="0"/>
                  <w:divBdr>
                    <w:top w:val="none" w:sz="0" w:space="0" w:color="auto"/>
                    <w:left w:val="none" w:sz="0" w:space="0" w:color="auto"/>
                    <w:bottom w:val="none" w:sz="0" w:space="0" w:color="auto"/>
                    <w:right w:val="none" w:sz="0" w:space="0" w:color="auto"/>
                  </w:divBdr>
                  <w:divsChild>
                    <w:div w:id="158355798">
                      <w:marLeft w:val="0"/>
                      <w:marRight w:val="0"/>
                      <w:marTop w:val="0"/>
                      <w:marBottom w:val="0"/>
                      <w:divBdr>
                        <w:top w:val="none" w:sz="0" w:space="0" w:color="auto"/>
                        <w:left w:val="none" w:sz="0" w:space="0" w:color="auto"/>
                        <w:bottom w:val="none" w:sz="0" w:space="0" w:color="auto"/>
                        <w:right w:val="none" w:sz="0" w:space="0" w:color="auto"/>
                      </w:divBdr>
                      <w:divsChild>
                        <w:div w:id="158355795">
                          <w:marLeft w:val="0"/>
                          <w:marRight w:val="0"/>
                          <w:marTop w:val="0"/>
                          <w:marBottom w:val="0"/>
                          <w:divBdr>
                            <w:top w:val="none" w:sz="0" w:space="0" w:color="auto"/>
                            <w:left w:val="none" w:sz="0" w:space="0" w:color="auto"/>
                            <w:bottom w:val="none" w:sz="0" w:space="0" w:color="auto"/>
                            <w:right w:val="none" w:sz="0" w:space="0" w:color="auto"/>
                          </w:divBdr>
                          <w:divsChild>
                            <w:div w:id="1583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5813">
      <w:marLeft w:val="0"/>
      <w:marRight w:val="0"/>
      <w:marTop w:val="0"/>
      <w:marBottom w:val="0"/>
      <w:divBdr>
        <w:top w:val="none" w:sz="0" w:space="0" w:color="auto"/>
        <w:left w:val="none" w:sz="0" w:space="0" w:color="auto"/>
        <w:bottom w:val="none" w:sz="0" w:space="0" w:color="auto"/>
        <w:right w:val="none" w:sz="0" w:space="0" w:color="auto"/>
      </w:divBdr>
    </w:div>
    <w:div w:id="158355815">
      <w:marLeft w:val="0"/>
      <w:marRight w:val="0"/>
      <w:marTop w:val="0"/>
      <w:marBottom w:val="0"/>
      <w:divBdr>
        <w:top w:val="none" w:sz="0" w:space="0" w:color="auto"/>
        <w:left w:val="none" w:sz="0" w:space="0" w:color="auto"/>
        <w:bottom w:val="none" w:sz="0" w:space="0" w:color="auto"/>
        <w:right w:val="none" w:sz="0" w:space="0" w:color="auto"/>
      </w:divBdr>
      <w:divsChild>
        <w:div w:id="158355816">
          <w:marLeft w:val="0"/>
          <w:marRight w:val="0"/>
          <w:marTop w:val="0"/>
          <w:marBottom w:val="0"/>
          <w:divBdr>
            <w:top w:val="none" w:sz="0" w:space="0" w:color="auto"/>
            <w:left w:val="none" w:sz="0" w:space="0" w:color="auto"/>
            <w:bottom w:val="none" w:sz="0" w:space="0" w:color="auto"/>
            <w:right w:val="none" w:sz="0" w:space="0" w:color="auto"/>
          </w:divBdr>
          <w:divsChild>
            <w:div w:id="158355814">
              <w:marLeft w:val="0"/>
              <w:marRight w:val="0"/>
              <w:marTop w:val="0"/>
              <w:marBottom w:val="0"/>
              <w:divBdr>
                <w:top w:val="none" w:sz="0" w:space="0" w:color="auto"/>
                <w:left w:val="none" w:sz="0" w:space="0" w:color="auto"/>
                <w:bottom w:val="none" w:sz="0" w:space="0" w:color="auto"/>
                <w:right w:val="none" w:sz="0" w:space="0" w:color="auto"/>
              </w:divBdr>
              <w:divsChild>
                <w:div w:id="158355808">
                  <w:marLeft w:val="0"/>
                  <w:marRight w:val="0"/>
                  <w:marTop w:val="0"/>
                  <w:marBottom w:val="0"/>
                  <w:divBdr>
                    <w:top w:val="none" w:sz="0" w:space="0" w:color="auto"/>
                    <w:left w:val="none" w:sz="0" w:space="0" w:color="auto"/>
                    <w:bottom w:val="none" w:sz="0" w:space="0" w:color="auto"/>
                    <w:right w:val="none" w:sz="0" w:space="0" w:color="auto"/>
                  </w:divBdr>
                  <w:divsChild>
                    <w:div w:id="158355809">
                      <w:marLeft w:val="0"/>
                      <w:marRight w:val="0"/>
                      <w:marTop w:val="0"/>
                      <w:marBottom w:val="0"/>
                      <w:divBdr>
                        <w:top w:val="none" w:sz="0" w:space="0" w:color="auto"/>
                        <w:left w:val="none" w:sz="0" w:space="0" w:color="auto"/>
                        <w:bottom w:val="none" w:sz="0" w:space="0" w:color="auto"/>
                        <w:right w:val="none" w:sz="0" w:space="0" w:color="auto"/>
                      </w:divBdr>
                      <w:divsChild>
                        <w:div w:id="158355811">
                          <w:marLeft w:val="0"/>
                          <w:marRight w:val="0"/>
                          <w:marTop w:val="0"/>
                          <w:marBottom w:val="0"/>
                          <w:divBdr>
                            <w:top w:val="none" w:sz="0" w:space="0" w:color="auto"/>
                            <w:left w:val="none" w:sz="0" w:space="0" w:color="auto"/>
                            <w:bottom w:val="none" w:sz="0" w:space="0" w:color="auto"/>
                            <w:right w:val="none" w:sz="0" w:space="0" w:color="auto"/>
                          </w:divBdr>
                          <w:divsChild>
                            <w:div w:id="158355807">
                              <w:marLeft w:val="720"/>
                              <w:marRight w:val="720"/>
                              <w:marTop w:val="100"/>
                              <w:marBottom w:val="100"/>
                              <w:divBdr>
                                <w:top w:val="none" w:sz="0" w:space="0" w:color="auto"/>
                                <w:left w:val="none" w:sz="0" w:space="0" w:color="auto"/>
                                <w:bottom w:val="none" w:sz="0" w:space="0" w:color="auto"/>
                                <w:right w:val="none" w:sz="0" w:space="0" w:color="auto"/>
                              </w:divBdr>
                              <w:divsChild>
                                <w:div w:id="158355810">
                                  <w:marLeft w:val="0"/>
                                  <w:marRight w:val="0"/>
                                  <w:marTop w:val="0"/>
                                  <w:marBottom w:val="0"/>
                                  <w:divBdr>
                                    <w:top w:val="none" w:sz="0" w:space="0" w:color="auto"/>
                                    <w:left w:val="none" w:sz="0" w:space="0" w:color="auto"/>
                                    <w:bottom w:val="none" w:sz="0" w:space="0" w:color="auto"/>
                                    <w:right w:val="none" w:sz="0" w:space="0" w:color="auto"/>
                                  </w:divBdr>
                                  <w:divsChild>
                                    <w:div w:id="15835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z.coca-colahellenic.com/cz/"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katerina.svecova@cchellenic.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BB471B70FC344DB35CE5A660A77E57" ma:contentTypeVersion="8" ma:contentTypeDescription="Create a new document." ma:contentTypeScope="" ma:versionID="36a6147bebf1b882d12f27263e770dfb">
  <xsd:schema xmlns:xsd="http://www.w3.org/2001/XMLSchema" xmlns:xs="http://www.w3.org/2001/XMLSchema" xmlns:p="http://schemas.microsoft.com/office/2006/metadata/properties" xmlns:ns2="eb439925-9152-4e41-b484-60bb8498b1a9" xmlns:ns3="0d5e3ff5-2060-4460-9bef-6f2384dde892" targetNamespace="http://schemas.microsoft.com/office/2006/metadata/properties" ma:root="true" ma:fieldsID="a7a85f419799fd48a005ddab8a6cc6e6" ns2:_="" ns3:_="">
    <xsd:import namespace="eb439925-9152-4e41-b484-60bb8498b1a9"/>
    <xsd:import namespace="0d5e3ff5-2060-4460-9bef-6f2384dde8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39925-9152-4e41-b484-60bb8498b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5e3ff5-2060-4460-9bef-6f2384dde89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CB2EBB-208F-4CA2-9374-CD4400943DD3}">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0d5e3ff5-2060-4460-9bef-6f2384dde892"/>
    <ds:schemaRef ds:uri="eb439925-9152-4e41-b484-60bb8498b1a9"/>
    <ds:schemaRef ds:uri="http://www.w3.org/XML/1998/namespace"/>
  </ds:schemaRefs>
</ds:datastoreItem>
</file>

<file path=customXml/itemProps2.xml><?xml version="1.0" encoding="utf-8"?>
<ds:datastoreItem xmlns:ds="http://schemas.openxmlformats.org/officeDocument/2006/customXml" ds:itemID="{DCA3F003-4A71-4C4D-87F4-169B7E4767A9}">
  <ds:schemaRefs>
    <ds:schemaRef ds:uri="http://schemas.microsoft.com/sharepoint/v3/contenttype/forms"/>
  </ds:schemaRefs>
</ds:datastoreItem>
</file>

<file path=customXml/itemProps3.xml><?xml version="1.0" encoding="utf-8"?>
<ds:datastoreItem xmlns:ds="http://schemas.openxmlformats.org/officeDocument/2006/customXml" ds:itemID="{6FAEA3B2-FBBC-4E89-BC86-60A9D42E2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39925-9152-4e41-b484-60bb8498b1a9"/>
    <ds:schemaRef ds:uri="0d5e3ff5-2060-4460-9bef-6f2384dde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623</Words>
  <Characters>3553</Characters>
  <Application>Microsoft Office Word</Application>
  <DocSecurity>0</DocSecurity>
  <Lines>29</Lines>
  <Paragraphs>8</Paragraphs>
  <ScaleCrop>false</ScaleCrop>
  <Company>CCHBC</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Marek Skysľak je novým obchodním ředitelem Coca-Cola HBC Česko a Slovensko</dc:title>
  <dc:subject/>
  <dc:creator>CZ009759</dc:creator>
  <cp:keywords/>
  <dc:description/>
  <cp:lastModifiedBy>Katerina Kozlova</cp:lastModifiedBy>
  <cp:revision>4</cp:revision>
  <cp:lastPrinted>2017-06-13T15:05:00Z</cp:lastPrinted>
  <dcterms:created xsi:type="dcterms:W3CDTF">2019-01-30T07:23:00Z</dcterms:created>
  <dcterms:modified xsi:type="dcterms:W3CDTF">2019-01-30T09:04:00Z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0x010100EABB471B70FC344DB35CE5A660A77E57</vt:lpwstr>
  </property>
  <property fmtid="{D5CDD505-2E9C-101B-9397-08002B2CF9AE}" pid="3" name="PublishingExpirationDate">
    <vt:lpwstr/>
  </property>
  <property fmtid="{D5CDD505-2E9C-101B-9397-08002B2CF9AE}" pid="4" name="PublishingStartDate">
    <vt:lpwstr/>
  </property>
</Properties>
</file>