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6C1C8C" w14:textId="454DD228" w:rsidR="00B907CC" w:rsidRPr="0037520C" w:rsidRDefault="007374C5" w:rsidP="0087444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theme="minorHAnsi"/>
          <w:b/>
          <w:bCs/>
          <w:color w:val="212B4A"/>
          <w:sz w:val="32"/>
          <w:szCs w:val="32"/>
          <w:shd w:val="clear" w:color="auto" w:fill="FFFFFF"/>
        </w:rPr>
      </w:pPr>
      <w:r w:rsidRPr="0037520C">
        <w:rPr>
          <w:rFonts w:asciiTheme="minorHAnsi" w:hAnsiTheme="minorHAnsi" w:cstheme="minorHAnsi"/>
          <w:b/>
          <w:bCs/>
          <w:color w:val="212B4A"/>
          <w:sz w:val="32"/>
          <w:szCs w:val="32"/>
          <w:shd w:val="clear" w:color="auto" w:fill="FFFFFF"/>
        </w:rPr>
        <w:t>Coca-Cola HBC</w:t>
      </w:r>
      <w:r w:rsidR="00CD24C7" w:rsidRPr="0037520C">
        <w:rPr>
          <w:rFonts w:asciiTheme="minorHAnsi" w:hAnsiTheme="minorHAnsi" w:cstheme="minorHAnsi"/>
          <w:b/>
          <w:bCs/>
          <w:color w:val="212B4A"/>
          <w:sz w:val="32"/>
          <w:szCs w:val="32"/>
          <w:shd w:val="clear" w:color="auto" w:fill="FFFFFF"/>
        </w:rPr>
        <w:t xml:space="preserve"> přidává do svého portfoli</w:t>
      </w:r>
      <w:r w:rsidR="003B4627" w:rsidRPr="0037520C">
        <w:rPr>
          <w:rFonts w:asciiTheme="minorHAnsi" w:hAnsiTheme="minorHAnsi" w:cstheme="minorHAnsi"/>
          <w:b/>
          <w:bCs/>
          <w:color w:val="212B4A"/>
          <w:sz w:val="32"/>
          <w:szCs w:val="32"/>
          <w:shd w:val="clear" w:color="auto" w:fill="FFFFFF"/>
        </w:rPr>
        <w:t>a</w:t>
      </w:r>
      <w:r w:rsidR="00CD24C7" w:rsidRPr="0037520C">
        <w:rPr>
          <w:rFonts w:asciiTheme="minorHAnsi" w:hAnsiTheme="minorHAnsi" w:cstheme="minorHAnsi"/>
          <w:b/>
          <w:bCs/>
          <w:color w:val="212B4A"/>
          <w:sz w:val="32"/>
          <w:szCs w:val="32"/>
          <w:shd w:val="clear" w:color="auto" w:fill="FFFFFF"/>
        </w:rPr>
        <w:t xml:space="preserve"> v ČR místní zdro</w:t>
      </w:r>
      <w:r w:rsidR="003B4627" w:rsidRPr="0037520C">
        <w:rPr>
          <w:rFonts w:asciiTheme="minorHAnsi" w:hAnsiTheme="minorHAnsi" w:cstheme="minorHAnsi"/>
          <w:b/>
          <w:bCs/>
          <w:color w:val="212B4A"/>
          <w:sz w:val="32"/>
          <w:szCs w:val="32"/>
          <w:shd w:val="clear" w:color="auto" w:fill="FFFFFF"/>
        </w:rPr>
        <w:t>j</w:t>
      </w:r>
      <w:r w:rsidR="00CD24C7" w:rsidRPr="0037520C">
        <w:rPr>
          <w:rFonts w:asciiTheme="minorHAnsi" w:hAnsiTheme="minorHAnsi" w:cstheme="minorHAnsi"/>
          <w:b/>
          <w:bCs/>
          <w:color w:val="212B4A"/>
          <w:sz w:val="32"/>
          <w:szCs w:val="32"/>
          <w:shd w:val="clear" w:color="auto" w:fill="FFFFFF"/>
        </w:rPr>
        <w:t xml:space="preserve"> vody, kupuje </w:t>
      </w:r>
      <w:r w:rsidR="00B02D9F" w:rsidRPr="0037520C">
        <w:rPr>
          <w:rFonts w:asciiTheme="minorHAnsi" w:hAnsiTheme="minorHAnsi" w:cstheme="minorHAnsi"/>
          <w:b/>
          <w:bCs/>
          <w:color w:val="212B4A"/>
          <w:sz w:val="32"/>
          <w:szCs w:val="32"/>
          <w:shd w:val="clear" w:color="auto" w:fill="FFFFFF"/>
        </w:rPr>
        <w:t>výrobce vod</w:t>
      </w:r>
      <w:r w:rsidR="00CD24C7" w:rsidRPr="0037520C">
        <w:rPr>
          <w:rFonts w:asciiTheme="minorHAnsi" w:hAnsiTheme="minorHAnsi" w:cstheme="minorHAnsi"/>
          <w:b/>
          <w:bCs/>
          <w:color w:val="212B4A"/>
          <w:sz w:val="32"/>
          <w:szCs w:val="32"/>
          <w:shd w:val="clear" w:color="auto" w:fill="FFFFFF"/>
        </w:rPr>
        <w:t xml:space="preserve"> Toma</w:t>
      </w:r>
    </w:p>
    <w:p w14:paraId="305258E2" w14:textId="77777777" w:rsidR="008D1101" w:rsidRPr="0037520C" w:rsidRDefault="008D1101" w:rsidP="0087444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theme="minorHAnsi"/>
          <w:b/>
          <w:bCs/>
          <w:color w:val="212B4A"/>
          <w:sz w:val="32"/>
          <w:szCs w:val="32"/>
          <w:shd w:val="clear" w:color="auto" w:fill="FFFFFF"/>
        </w:rPr>
      </w:pPr>
    </w:p>
    <w:p w14:paraId="3F91B9D5" w14:textId="6DBFDB27" w:rsidR="004A19D6" w:rsidRPr="0037520C" w:rsidRDefault="001209C7" w:rsidP="00B907CC">
      <w:pPr>
        <w:spacing w:line="360" w:lineRule="auto"/>
        <w:jc w:val="both"/>
        <w:rPr>
          <w:rFonts w:asciiTheme="minorHAnsi" w:hAnsiTheme="minorHAnsi" w:cstheme="minorHAnsi"/>
          <w:color w:val="212B4A"/>
          <w:shd w:val="clear" w:color="auto" w:fill="FFFFFF"/>
        </w:rPr>
      </w:pPr>
      <w:r w:rsidRPr="0037520C">
        <w:rPr>
          <w:rFonts w:asciiTheme="minorHAnsi" w:hAnsiTheme="minorHAnsi" w:cstheme="minorHAnsi"/>
          <w:color w:val="212B4A"/>
          <w:shd w:val="clear" w:color="auto" w:fill="FFFFFF"/>
        </w:rPr>
        <w:t>Pra</w:t>
      </w:r>
      <w:r w:rsidR="000E3AAD" w:rsidRPr="0037520C">
        <w:rPr>
          <w:rFonts w:asciiTheme="minorHAnsi" w:hAnsiTheme="minorHAnsi" w:cstheme="minorHAnsi"/>
          <w:color w:val="212B4A"/>
          <w:shd w:val="clear" w:color="auto" w:fill="FFFFFF"/>
        </w:rPr>
        <w:t>ha</w:t>
      </w:r>
      <w:r w:rsidRPr="0037520C">
        <w:rPr>
          <w:rFonts w:asciiTheme="minorHAnsi" w:hAnsiTheme="minorHAnsi" w:cstheme="minorHAnsi"/>
          <w:color w:val="212B4A"/>
          <w:shd w:val="clear" w:color="auto" w:fill="FFFFFF"/>
        </w:rPr>
        <w:t xml:space="preserve">, </w:t>
      </w:r>
      <w:r w:rsidR="00CA0AFC" w:rsidRPr="0037520C">
        <w:rPr>
          <w:rFonts w:asciiTheme="minorHAnsi" w:hAnsiTheme="minorHAnsi" w:cstheme="minorHAnsi"/>
          <w:color w:val="212B4A"/>
          <w:shd w:val="clear" w:color="auto" w:fill="FFFFFF"/>
        </w:rPr>
        <w:t>26</w:t>
      </w:r>
      <w:r w:rsidR="008D1101" w:rsidRPr="0037520C">
        <w:rPr>
          <w:rFonts w:asciiTheme="minorHAnsi" w:hAnsiTheme="minorHAnsi" w:cstheme="minorHAnsi"/>
          <w:color w:val="212B4A"/>
          <w:shd w:val="clear" w:color="auto" w:fill="FFFFFF"/>
        </w:rPr>
        <w:t>. srpna</w:t>
      </w:r>
      <w:r w:rsidRPr="0037520C">
        <w:rPr>
          <w:rFonts w:asciiTheme="minorHAnsi" w:hAnsiTheme="minorHAnsi" w:cstheme="minorHAnsi"/>
          <w:color w:val="212B4A"/>
          <w:shd w:val="clear" w:color="auto" w:fill="FFFFFF"/>
        </w:rPr>
        <w:t xml:space="preserve"> 2019 </w:t>
      </w:r>
      <w:r w:rsidR="004E65DC" w:rsidRPr="0037520C">
        <w:rPr>
          <w:rFonts w:asciiTheme="minorHAnsi" w:hAnsiTheme="minorHAnsi" w:cstheme="minorHAnsi"/>
          <w:color w:val="212B4A"/>
          <w:shd w:val="clear" w:color="auto" w:fill="FFFFFF"/>
        </w:rPr>
        <w:t>–</w:t>
      </w:r>
      <w:r w:rsidRPr="0037520C">
        <w:rPr>
          <w:rFonts w:asciiTheme="minorHAnsi" w:hAnsiTheme="minorHAnsi" w:cstheme="minorHAnsi"/>
          <w:b/>
          <w:bCs/>
          <w:color w:val="212B4A"/>
          <w:shd w:val="clear" w:color="auto" w:fill="FFFFFF"/>
        </w:rPr>
        <w:t xml:space="preserve"> </w:t>
      </w:r>
      <w:r w:rsidR="004E65DC" w:rsidRPr="0037520C">
        <w:rPr>
          <w:rFonts w:asciiTheme="minorHAnsi" w:hAnsiTheme="minorHAnsi" w:cstheme="minorHAnsi"/>
          <w:b/>
          <w:bCs/>
          <w:color w:val="212B4A"/>
          <w:shd w:val="clear" w:color="auto" w:fill="FFFFFF"/>
        </w:rPr>
        <w:t>Coca-Cola HBC</w:t>
      </w:r>
      <w:r w:rsidR="00417C91" w:rsidRPr="0037520C">
        <w:rPr>
          <w:rFonts w:asciiTheme="minorHAnsi" w:hAnsiTheme="minorHAnsi" w:cstheme="minorHAnsi"/>
          <w:b/>
          <w:bCs/>
          <w:color w:val="212B4A"/>
          <w:shd w:val="clear" w:color="auto" w:fill="FFFFFF"/>
        </w:rPr>
        <w:t xml:space="preserve"> </w:t>
      </w:r>
      <w:r w:rsidR="000E3AAD" w:rsidRPr="0037520C">
        <w:rPr>
          <w:rFonts w:asciiTheme="minorHAnsi" w:hAnsiTheme="minorHAnsi" w:cstheme="minorHAnsi"/>
          <w:b/>
          <w:bCs/>
          <w:color w:val="212B4A"/>
          <w:shd w:val="clear" w:color="auto" w:fill="FFFFFF"/>
        </w:rPr>
        <w:t>Česk</w:t>
      </w:r>
      <w:r w:rsidR="00EB6A1E" w:rsidRPr="0037520C">
        <w:rPr>
          <w:rFonts w:asciiTheme="minorHAnsi" w:hAnsiTheme="minorHAnsi" w:cstheme="minorHAnsi"/>
          <w:b/>
          <w:bCs/>
          <w:color w:val="212B4A"/>
          <w:shd w:val="clear" w:color="auto" w:fill="FFFFFF"/>
        </w:rPr>
        <w:t>o</w:t>
      </w:r>
      <w:r w:rsidR="000E3AAD" w:rsidRPr="0037520C">
        <w:rPr>
          <w:rFonts w:asciiTheme="minorHAnsi" w:hAnsiTheme="minorHAnsi" w:cstheme="minorHAnsi"/>
          <w:b/>
          <w:bCs/>
          <w:color w:val="212B4A"/>
          <w:shd w:val="clear" w:color="auto" w:fill="FFFFFF"/>
        </w:rPr>
        <w:t xml:space="preserve"> a Slovensk</w:t>
      </w:r>
      <w:r w:rsidR="00EB6A1E" w:rsidRPr="0037520C">
        <w:rPr>
          <w:rFonts w:asciiTheme="minorHAnsi" w:hAnsiTheme="minorHAnsi" w:cstheme="minorHAnsi"/>
          <w:b/>
          <w:bCs/>
          <w:color w:val="212B4A"/>
          <w:shd w:val="clear" w:color="auto" w:fill="FFFFFF"/>
        </w:rPr>
        <w:t>o</w:t>
      </w:r>
      <w:r w:rsidR="000E3AAD" w:rsidRPr="0037520C">
        <w:rPr>
          <w:rFonts w:asciiTheme="minorHAnsi" w:hAnsiTheme="minorHAnsi" w:cstheme="minorHAnsi"/>
          <w:b/>
          <w:bCs/>
          <w:color w:val="212B4A"/>
          <w:shd w:val="clear" w:color="auto" w:fill="FFFFFF"/>
        </w:rPr>
        <w:t xml:space="preserve"> dnes oznámila </w:t>
      </w:r>
      <w:r w:rsidR="006C6EDD" w:rsidRPr="0037520C">
        <w:rPr>
          <w:rFonts w:asciiTheme="minorHAnsi" w:hAnsiTheme="minorHAnsi" w:cstheme="minorHAnsi"/>
          <w:b/>
          <w:bCs/>
          <w:color w:val="212B4A"/>
          <w:shd w:val="clear" w:color="auto" w:fill="FFFFFF"/>
        </w:rPr>
        <w:t xml:space="preserve">akvizici společnosti Toma, </w:t>
      </w:r>
      <w:r w:rsidR="00736E33" w:rsidRPr="0037520C">
        <w:rPr>
          <w:rFonts w:asciiTheme="minorHAnsi" w:hAnsiTheme="minorHAnsi" w:cstheme="minorHAnsi"/>
          <w:b/>
          <w:bCs/>
          <w:color w:val="212B4A"/>
          <w:shd w:val="clear" w:color="auto" w:fill="FFFFFF"/>
        </w:rPr>
        <w:t>výrobce</w:t>
      </w:r>
      <w:r w:rsidR="006C6EDD" w:rsidRPr="0037520C">
        <w:rPr>
          <w:rFonts w:asciiTheme="minorHAnsi" w:hAnsiTheme="minorHAnsi" w:cstheme="minorHAnsi"/>
          <w:b/>
          <w:bCs/>
          <w:color w:val="212B4A"/>
          <w:shd w:val="clear" w:color="auto" w:fill="FFFFFF"/>
        </w:rPr>
        <w:t xml:space="preserve"> </w:t>
      </w:r>
      <w:r w:rsidR="002C02CD" w:rsidRPr="0037520C">
        <w:rPr>
          <w:rFonts w:asciiTheme="minorHAnsi" w:hAnsiTheme="minorHAnsi" w:cstheme="minorHAnsi"/>
          <w:b/>
          <w:bCs/>
          <w:color w:val="212B4A"/>
          <w:shd w:val="clear" w:color="auto" w:fill="FFFFFF"/>
        </w:rPr>
        <w:t>pramenitých</w:t>
      </w:r>
      <w:r w:rsidR="006C6EDD" w:rsidRPr="0037520C">
        <w:rPr>
          <w:rFonts w:asciiTheme="minorHAnsi" w:hAnsiTheme="minorHAnsi" w:cstheme="minorHAnsi"/>
          <w:b/>
          <w:bCs/>
          <w:color w:val="212B4A"/>
          <w:shd w:val="clear" w:color="auto" w:fill="FFFFFF"/>
        </w:rPr>
        <w:t xml:space="preserve"> vod Toma Natura. </w:t>
      </w:r>
      <w:r w:rsidR="00736E33" w:rsidRPr="0037520C">
        <w:rPr>
          <w:rFonts w:asciiTheme="minorHAnsi" w:hAnsiTheme="minorHAnsi" w:cstheme="minorHAnsi"/>
          <w:color w:val="212B4A"/>
          <w:shd w:val="clear" w:color="auto" w:fill="FFFFFF"/>
        </w:rPr>
        <w:t>Od společnosti Karlovarské minerální vody, a.s. v</w:t>
      </w:r>
      <w:r w:rsidR="004B1AE7" w:rsidRPr="0037520C">
        <w:rPr>
          <w:rFonts w:asciiTheme="minorHAnsi" w:hAnsiTheme="minorHAnsi" w:cstheme="minorHAnsi"/>
          <w:color w:val="212B4A"/>
          <w:shd w:val="clear" w:color="auto" w:fill="FFFFFF"/>
        </w:rPr>
        <w:t xml:space="preserve"> rámci transakce </w:t>
      </w:r>
      <w:r w:rsidR="00FF5DA3" w:rsidRPr="0037520C">
        <w:rPr>
          <w:rFonts w:asciiTheme="minorHAnsi" w:hAnsiTheme="minorHAnsi" w:cstheme="minorHAnsi"/>
          <w:color w:val="212B4A"/>
          <w:shd w:val="clear" w:color="auto" w:fill="FFFFFF"/>
        </w:rPr>
        <w:t>přebírá</w:t>
      </w:r>
      <w:r w:rsidR="004B1AE7" w:rsidRPr="0037520C">
        <w:rPr>
          <w:rFonts w:asciiTheme="minorHAnsi" w:hAnsiTheme="minorHAnsi" w:cstheme="minorHAnsi"/>
          <w:color w:val="212B4A"/>
          <w:shd w:val="clear" w:color="auto" w:fill="FFFFFF"/>
        </w:rPr>
        <w:t xml:space="preserve"> produkční závod</w:t>
      </w:r>
      <w:r w:rsidR="00736E33" w:rsidRPr="0037520C">
        <w:rPr>
          <w:rFonts w:asciiTheme="minorHAnsi" w:hAnsiTheme="minorHAnsi" w:cstheme="minorHAnsi"/>
          <w:color w:val="212B4A"/>
          <w:shd w:val="clear" w:color="auto" w:fill="FFFFFF"/>
        </w:rPr>
        <w:t xml:space="preserve"> se třemi výrobními linkami</w:t>
      </w:r>
      <w:r w:rsidR="004B1AE7" w:rsidRPr="0037520C">
        <w:rPr>
          <w:rFonts w:asciiTheme="minorHAnsi" w:hAnsiTheme="minorHAnsi" w:cstheme="minorHAnsi"/>
          <w:color w:val="212B4A"/>
          <w:shd w:val="clear" w:color="auto" w:fill="FFFFFF"/>
        </w:rPr>
        <w:t xml:space="preserve">, včetně </w:t>
      </w:r>
      <w:r w:rsidR="00CA0E97" w:rsidRPr="0037520C">
        <w:rPr>
          <w:rFonts w:asciiTheme="minorHAnsi" w:hAnsiTheme="minorHAnsi" w:cstheme="minorHAnsi"/>
          <w:color w:val="212B4A"/>
          <w:shd w:val="clear" w:color="auto" w:fill="FFFFFF"/>
        </w:rPr>
        <w:t xml:space="preserve">51 </w:t>
      </w:r>
      <w:r w:rsidR="004B1AE7" w:rsidRPr="0037520C">
        <w:rPr>
          <w:rFonts w:asciiTheme="minorHAnsi" w:hAnsiTheme="minorHAnsi" w:cstheme="minorHAnsi"/>
          <w:color w:val="212B4A"/>
          <w:shd w:val="clear" w:color="auto" w:fill="FFFFFF"/>
        </w:rPr>
        <w:t>zaměstnanců a</w:t>
      </w:r>
      <w:r w:rsidR="002D2F10" w:rsidRPr="0037520C">
        <w:rPr>
          <w:rFonts w:asciiTheme="minorHAnsi" w:hAnsiTheme="minorHAnsi" w:cstheme="minorHAnsi"/>
          <w:color w:val="212B4A"/>
          <w:shd w:val="clear" w:color="auto" w:fill="FFFFFF"/>
        </w:rPr>
        <w:t xml:space="preserve"> </w:t>
      </w:r>
      <w:r w:rsidR="00FF5DA3" w:rsidRPr="0037520C">
        <w:rPr>
          <w:rFonts w:asciiTheme="minorHAnsi" w:hAnsiTheme="minorHAnsi" w:cstheme="minorHAnsi"/>
          <w:color w:val="212B4A"/>
          <w:shd w:val="clear" w:color="auto" w:fill="FFFFFF"/>
        </w:rPr>
        <w:t>klientských či dodavatelských smluv.</w:t>
      </w:r>
      <w:r w:rsidR="00C26E1B" w:rsidRPr="0037520C">
        <w:rPr>
          <w:rFonts w:asciiTheme="minorHAnsi" w:hAnsiTheme="minorHAnsi" w:cstheme="minorHAnsi"/>
          <w:bCs/>
          <w:color w:val="212B4A"/>
          <w:shd w:val="clear" w:color="auto" w:fill="FFFFFF"/>
        </w:rPr>
        <w:t xml:space="preserve"> </w:t>
      </w:r>
      <w:r w:rsidR="00736E33" w:rsidRPr="0037520C">
        <w:rPr>
          <w:rFonts w:asciiTheme="minorHAnsi" w:hAnsiTheme="minorHAnsi" w:cstheme="minorHAnsi"/>
          <w:bCs/>
          <w:color w:val="212B4A"/>
          <w:shd w:val="clear" w:color="auto" w:fill="FFFFFF"/>
        </w:rPr>
        <w:t>Smlouva je účinná od 1. září 2019.</w:t>
      </w:r>
    </w:p>
    <w:p w14:paraId="721F0FF1" w14:textId="5ED75A6D" w:rsidR="000D56BC" w:rsidRPr="0037520C" w:rsidRDefault="000D56BC" w:rsidP="00B907CC">
      <w:pPr>
        <w:spacing w:line="360" w:lineRule="auto"/>
        <w:jc w:val="both"/>
        <w:rPr>
          <w:rFonts w:asciiTheme="minorHAnsi" w:hAnsiTheme="minorHAnsi" w:cstheme="minorHAnsi"/>
          <w:color w:val="212B4A"/>
          <w:shd w:val="clear" w:color="auto" w:fill="FFFFFF"/>
        </w:rPr>
      </w:pPr>
    </w:p>
    <w:p w14:paraId="4FF865F0" w14:textId="7842EFF1" w:rsidR="001E4964" w:rsidRPr="0037520C" w:rsidRDefault="00DC02E8" w:rsidP="00CD3F8A">
      <w:pPr>
        <w:spacing w:line="360" w:lineRule="auto"/>
        <w:jc w:val="both"/>
        <w:rPr>
          <w:rFonts w:asciiTheme="minorHAnsi" w:hAnsiTheme="minorHAnsi" w:cstheme="minorHAnsi"/>
        </w:rPr>
      </w:pPr>
      <w:r w:rsidRPr="0037520C">
        <w:rPr>
          <w:rFonts w:asciiTheme="minorHAnsi" w:hAnsiTheme="minorHAnsi" w:cstheme="minorHAnsi"/>
          <w:color w:val="212B4A"/>
          <w:shd w:val="clear" w:color="auto" w:fill="FFFFFF"/>
        </w:rPr>
        <w:t>„</w:t>
      </w:r>
      <w:r w:rsidR="00094E40" w:rsidRPr="0037520C">
        <w:rPr>
          <w:rFonts w:asciiTheme="minorHAnsi" w:hAnsiTheme="minorHAnsi" w:cstheme="minorHAnsi"/>
          <w:color w:val="212B4A"/>
          <w:shd w:val="clear" w:color="auto" w:fill="FFFFFF"/>
        </w:rPr>
        <w:t>Mám</w:t>
      </w:r>
      <w:r w:rsidR="00736E33" w:rsidRPr="0037520C">
        <w:rPr>
          <w:rFonts w:asciiTheme="minorHAnsi" w:hAnsiTheme="minorHAnsi" w:cstheme="minorHAnsi"/>
          <w:color w:val="212B4A"/>
          <w:shd w:val="clear" w:color="auto" w:fill="FFFFFF"/>
        </w:rPr>
        <w:t xml:space="preserve"> velkou</w:t>
      </w:r>
      <w:r w:rsidR="00094E40" w:rsidRPr="0037520C">
        <w:rPr>
          <w:rFonts w:asciiTheme="minorHAnsi" w:hAnsiTheme="minorHAnsi" w:cstheme="minorHAnsi"/>
          <w:color w:val="212B4A"/>
          <w:shd w:val="clear" w:color="auto" w:fill="FFFFFF"/>
        </w:rPr>
        <w:t xml:space="preserve"> radost, že do našeho portfolia přidáváme </w:t>
      </w:r>
      <w:r w:rsidR="00736E33" w:rsidRPr="0037520C">
        <w:rPr>
          <w:rFonts w:asciiTheme="minorHAnsi" w:hAnsiTheme="minorHAnsi" w:cstheme="minorHAnsi"/>
          <w:color w:val="212B4A"/>
          <w:shd w:val="clear" w:color="auto" w:fill="FFFFFF"/>
        </w:rPr>
        <w:t>místn</w:t>
      </w:r>
      <w:r w:rsidR="00094E40" w:rsidRPr="0037520C">
        <w:rPr>
          <w:rFonts w:asciiTheme="minorHAnsi" w:hAnsiTheme="minorHAnsi" w:cstheme="minorHAnsi"/>
          <w:color w:val="212B4A"/>
          <w:shd w:val="clear" w:color="auto" w:fill="FFFFFF"/>
        </w:rPr>
        <w:t xml:space="preserve">í a udržitelný zdroj </w:t>
      </w:r>
      <w:r w:rsidR="00736E33" w:rsidRPr="0037520C">
        <w:rPr>
          <w:rFonts w:asciiTheme="minorHAnsi" w:hAnsiTheme="minorHAnsi" w:cstheme="minorHAnsi"/>
          <w:color w:val="212B4A"/>
          <w:shd w:val="clear" w:color="auto" w:fill="FFFFFF"/>
        </w:rPr>
        <w:t xml:space="preserve">velmi </w:t>
      </w:r>
      <w:r w:rsidR="00D74A11" w:rsidRPr="0037520C">
        <w:rPr>
          <w:rFonts w:asciiTheme="minorHAnsi" w:hAnsiTheme="minorHAnsi" w:cstheme="minorHAnsi"/>
          <w:color w:val="212B4A"/>
          <w:shd w:val="clear" w:color="auto" w:fill="FFFFFF"/>
        </w:rPr>
        <w:t xml:space="preserve">kvalitní </w:t>
      </w:r>
      <w:r w:rsidR="00964697" w:rsidRPr="0037520C">
        <w:rPr>
          <w:rFonts w:asciiTheme="minorHAnsi" w:hAnsiTheme="minorHAnsi" w:cstheme="minorHAnsi"/>
          <w:color w:val="212B4A"/>
          <w:shd w:val="clear" w:color="auto" w:fill="FFFFFF"/>
        </w:rPr>
        <w:t xml:space="preserve">vody,” říká Maria </w:t>
      </w:r>
      <w:proofErr w:type="spellStart"/>
      <w:r w:rsidR="00964697" w:rsidRPr="0037520C">
        <w:rPr>
          <w:rFonts w:asciiTheme="minorHAnsi" w:hAnsiTheme="minorHAnsi" w:cstheme="minorHAnsi"/>
          <w:color w:val="212B4A"/>
          <w:shd w:val="clear" w:color="auto" w:fill="FFFFFF"/>
        </w:rPr>
        <w:t>Anargyrou-Nikolić</w:t>
      </w:r>
      <w:proofErr w:type="spellEnd"/>
      <w:r w:rsidR="00964697" w:rsidRPr="0037520C">
        <w:rPr>
          <w:rFonts w:asciiTheme="minorHAnsi" w:hAnsiTheme="minorHAnsi" w:cstheme="minorHAnsi"/>
          <w:color w:val="212B4A"/>
          <w:shd w:val="clear" w:color="auto" w:fill="FFFFFF"/>
        </w:rPr>
        <w:t>, generální ředitelka Coca-Cola HBC Česko a Slovensko</w:t>
      </w:r>
      <w:r w:rsidR="00D153DB" w:rsidRPr="0037520C">
        <w:rPr>
          <w:rFonts w:asciiTheme="minorHAnsi" w:hAnsiTheme="minorHAnsi" w:cstheme="minorHAnsi"/>
          <w:color w:val="212B4A"/>
          <w:shd w:val="clear" w:color="auto" w:fill="FFFFFF"/>
        </w:rPr>
        <w:t>,</w:t>
      </w:r>
      <w:r w:rsidR="00035486" w:rsidRPr="0037520C">
        <w:rPr>
          <w:rFonts w:asciiTheme="minorHAnsi" w:hAnsiTheme="minorHAnsi" w:cstheme="minorHAnsi"/>
          <w:color w:val="212B4A"/>
          <w:shd w:val="clear" w:color="auto" w:fill="FFFFFF"/>
        </w:rPr>
        <w:t xml:space="preserve"> a dodává:</w:t>
      </w:r>
      <w:r w:rsidR="009F799A" w:rsidRPr="0037520C">
        <w:rPr>
          <w:rFonts w:asciiTheme="minorHAnsi" w:hAnsiTheme="minorHAnsi" w:cstheme="minorHAnsi"/>
          <w:color w:val="212B4A"/>
          <w:shd w:val="clear" w:color="auto" w:fill="FFFFFF"/>
        </w:rPr>
        <w:t xml:space="preserve"> „</w:t>
      </w:r>
      <w:r w:rsidR="00735FC8" w:rsidRPr="0037520C">
        <w:rPr>
          <w:rFonts w:asciiTheme="minorHAnsi" w:hAnsiTheme="minorHAnsi" w:cstheme="minorHAnsi"/>
          <w:color w:val="212B4A"/>
          <w:shd w:val="clear" w:color="auto" w:fill="FFFFFF"/>
        </w:rPr>
        <w:t>Kvalita vod z</w:t>
      </w:r>
      <w:r w:rsidR="000F481E" w:rsidRPr="0037520C">
        <w:rPr>
          <w:rFonts w:asciiTheme="minorHAnsi" w:hAnsiTheme="minorHAnsi" w:cstheme="minorHAnsi"/>
          <w:color w:val="212B4A"/>
          <w:shd w:val="clear" w:color="auto" w:fill="FFFFFF"/>
        </w:rPr>
        <w:t> </w:t>
      </w:r>
      <w:r w:rsidR="00694DB4" w:rsidRPr="0037520C">
        <w:rPr>
          <w:rFonts w:asciiTheme="minorHAnsi" w:hAnsiTheme="minorHAnsi" w:cstheme="minorHAnsi"/>
          <w:color w:val="212B4A"/>
          <w:shd w:val="clear" w:color="auto" w:fill="FFFFFF"/>
        </w:rPr>
        <w:t>artéského</w:t>
      </w:r>
      <w:r w:rsidR="000F481E" w:rsidRPr="0037520C">
        <w:rPr>
          <w:rFonts w:asciiTheme="minorHAnsi" w:hAnsiTheme="minorHAnsi" w:cstheme="minorHAnsi"/>
          <w:color w:val="212B4A"/>
          <w:shd w:val="clear" w:color="auto" w:fill="FFFFFF"/>
        </w:rPr>
        <w:t xml:space="preserve"> pramene</w:t>
      </w:r>
      <w:r w:rsidR="005F38CF" w:rsidRPr="0037520C">
        <w:rPr>
          <w:rFonts w:asciiTheme="minorHAnsi" w:hAnsiTheme="minorHAnsi" w:cstheme="minorHAnsi"/>
        </w:rPr>
        <w:t xml:space="preserve"> z</w:t>
      </w:r>
      <w:r w:rsidR="00D7746E" w:rsidRPr="0037520C">
        <w:rPr>
          <w:rFonts w:asciiTheme="minorHAnsi" w:hAnsiTheme="minorHAnsi" w:cstheme="minorHAnsi"/>
        </w:rPr>
        <w:t xml:space="preserve"> Národní přírodní rezervace </w:t>
      </w:r>
      <w:r w:rsidR="00694DB4" w:rsidRPr="0037520C">
        <w:rPr>
          <w:rFonts w:asciiTheme="minorHAnsi" w:hAnsiTheme="minorHAnsi" w:cstheme="minorHAnsi"/>
        </w:rPr>
        <w:t>Adršpašsko</w:t>
      </w:r>
      <w:r w:rsidR="00D7746E" w:rsidRPr="0037520C">
        <w:rPr>
          <w:rFonts w:asciiTheme="minorHAnsi" w:hAnsiTheme="minorHAnsi" w:cstheme="minorHAnsi"/>
        </w:rPr>
        <w:t>-teplick</w:t>
      </w:r>
      <w:r w:rsidR="004613D6" w:rsidRPr="0037520C">
        <w:rPr>
          <w:rFonts w:asciiTheme="minorHAnsi" w:hAnsiTheme="minorHAnsi" w:cstheme="minorHAnsi"/>
        </w:rPr>
        <w:t>ých</w:t>
      </w:r>
      <w:r w:rsidR="00D7746E" w:rsidRPr="0037520C">
        <w:rPr>
          <w:rFonts w:asciiTheme="minorHAnsi" w:hAnsiTheme="minorHAnsi" w:cstheme="minorHAnsi"/>
        </w:rPr>
        <w:t xml:space="preserve"> s</w:t>
      </w:r>
      <w:r w:rsidR="004613D6" w:rsidRPr="0037520C">
        <w:rPr>
          <w:rFonts w:asciiTheme="minorHAnsi" w:hAnsiTheme="minorHAnsi" w:cstheme="minorHAnsi"/>
        </w:rPr>
        <w:t>kal</w:t>
      </w:r>
      <w:r w:rsidR="00CE564D" w:rsidRPr="0037520C">
        <w:rPr>
          <w:rFonts w:asciiTheme="minorHAnsi" w:hAnsiTheme="minorHAnsi" w:cstheme="minorHAnsi"/>
        </w:rPr>
        <w:t xml:space="preserve"> je výjimečná, cer</w:t>
      </w:r>
      <w:r w:rsidR="00242073" w:rsidRPr="0037520C">
        <w:rPr>
          <w:rFonts w:asciiTheme="minorHAnsi" w:hAnsiTheme="minorHAnsi" w:cstheme="minorHAnsi"/>
        </w:rPr>
        <w:t xml:space="preserve">tifikovaná </w:t>
      </w:r>
      <w:r w:rsidR="00694DB4" w:rsidRPr="0037520C">
        <w:rPr>
          <w:rFonts w:asciiTheme="minorHAnsi" w:hAnsiTheme="minorHAnsi" w:cstheme="minorHAnsi"/>
        </w:rPr>
        <w:t>pro řadu produktů včetně kojenecké vody</w:t>
      </w:r>
      <w:r w:rsidR="000B083A" w:rsidRPr="0037520C">
        <w:rPr>
          <w:rFonts w:asciiTheme="minorHAnsi" w:hAnsiTheme="minorHAnsi" w:cstheme="minorHAnsi"/>
        </w:rPr>
        <w:t>,</w:t>
      </w:r>
      <w:r w:rsidR="00694DB4" w:rsidRPr="0037520C">
        <w:rPr>
          <w:rFonts w:asciiTheme="minorHAnsi" w:hAnsiTheme="minorHAnsi" w:cstheme="minorHAnsi"/>
        </w:rPr>
        <w:t xml:space="preserve"> a </w:t>
      </w:r>
      <w:r w:rsidR="00924161" w:rsidRPr="0037520C">
        <w:rPr>
          <w:rFonts w:asciiTheme="minorHAnsi" w:hAnsiTheme="minorHAnsi" w:cstheme="minorHAnsi"/>
        </w:rPr>
        <w:t>my se těšíme</w:t>
      </w:r>
      <w:r w:rsidR="00736E33" w:rsidRPr="0037520C">
        <w:rPr>
          <w:rFonts w:asciiTheme="minorHAnsi" w:hAnsiTheme="minorHAnsi" w:cstheme="minorHAnsi"/>
        </w:rPr>
        <w:t>,</w:t>
      </w:r>
      <w:r w:rsidR="00924161" w:rsidRPr="0037520C">
        <w:rPr>
          <w:rFonts w:asciiTheme="minorHAnsi" w:hAnsiTheme="minorHAnsi" w:cstheme="minorHAnsi"/>
        </w:rPr>
        <w:t xml:space="preserve"> až ji i zaměstnance </w:t>
      </w:r>
      <w:r w:rsidR="00587B05" w:rsidRPr="0037520C">
        <w:rPr>
          <w:rFonts w:asciiTheme="minorHAnsi" w:hAnsiTheme="minorHAnsi" w:cstheme="minorHAnsi"/>
        </w:rPr>
        <w:t xml:space="preserve">společnosti </w:t>
      </w:r>
      <w:r w:rsidR="00924161" w:rsidRPr="0037520C">
        <w:rPr>
          <w:rFonts w:asciiTheme="minorHAnsi" w:hAnsiTheme="minorHAnsi" w:cstheme="minorHAnsi"/>
        </w:rPr>
        <w:t>Toma přivítáme v</w:t>
      </w:r>
      <w:r w:rsidR="00736E33" w:rsidRPr="0037520C">
        <w:rPr>
          <w:rFonts w:asciiTheme="minorHAnsi" w:hAnsiTheme="minorHAnsi" w:cstheme="minorHAnsi"/>
        </w:rPr>
        <w:t xml:space="preserve"> naší </w:t>
      </w:r>
      <w:r w:rsidR="00924161" w:rsidRPr="0037520C">
        <w:rPr>
          <w:rFonts w:asciiTheme="minorHAnsi" w:hAnsiTheme="minorHAnsi" w:cstheme="minorHAnsi"/>
        </w:rPr>
        <w:t>rodině Coca-Cola HBC.“</w:t>
      </w:r>
    </w:p>
    <w:p w14:paraId="1807BFEF" w14:textId="77777777" w:rsidR="001E4964" w:rsidRPr="0037520C" w:rsidRDefault="001E4964" w:rsidP="00CD3F8A">
      <w:pPr>
        <w:spacing w:line="360" w:lineRule="auto"/>
        <w:jc w:val="both"/>
        <w:rPr>
          <w:rFonts w:asciiTheme="minorHAnsi" w:hAnsiTheme="minorHAnsi" w:cstheme="minorHAnsi"/>
        </w:rPr>
      </w:pPr>
    </w:p>
    <w:p w14:paraId="675443AA" w14:textId="06F0B54D" w:rsidR="005A0094" w:rsidRPr="0037520C" w:rsidRDefault="001E4964" w:rsidP="00007983">
      <w:pPr>
        <w:spacing w:line="360" w:lineRule="auto"/>
        <w:jc w:val="both"/>
        <w:rPr>
          <w:rFonts w:asciiTheme="minorHAnsi" w:hAnsiTheme="minorHAnsi" w:cstheme="minorHAnsi"/>
        </w:rPr>
      </w:pPr>
      <w:r w:rsidRPr="0037520C">
        <w:rPr>
          <w:rFonts w:asciiTheme="minorHAnsi" w:hAnsiTheme="minorHAnsi" w:cstheme="minorHAnsi"/>
        </w:rPr>
        <w:t>„Jde o logický krok v rámci naší strategie 24/7</w:t>
      </w:r>
      <w:r w:rsidR="00FF1DA5" w:rsidRPr="0037520C">
        <w:rPr>
          <w:rFonts w:asciiTheme="minorHAnsi" w:hAnsiTheme="minorHAnsi" w:cstheme="minorHAnsi"/>
        </w:rPr>
        <w:t>, která má za cíl nabízet zákazníkům</w:t>
      </w:r>
      <w:r w:rsidR="00736E33" w:rsidRPr="0037520C">
        <w:rPr>
          <w:rFonts w:asciiTheme="minorHAnsi" w:hAnsiTheme="minorHAnsi" w:cstheme="minorHAnsi"/>
        </w:rPr>
        <w:t xml:space="preserve"> i spotřebitelům</w:t>
      </w:r>
      <w:r w:rsidR="00FF1DA5" w:rsidRPr="0037520C">
        <w:rPr>
          <w:rFonts w:asciiTheme="minorHAnsi" w:hAnsiTheme="minorHAnsi" w:cstheme="minorHAnsi"/>
        </w:rPr>
        <w:t xml:space="preserve"> kompletní portfolio těch nejlepších nápojů pro každou příležitost. </w:t>
      </w:r>
      <w:r w:rsidR="009B0F80" w:rsidRPr="0037520C">
        <w:rPr>
          <w:rFonts w:asciiTheme="minorHAnsi" w:hAnsiTheme="minorHAnsi" w:cstheme="minorHAnsi"/>
        </w:rPr>
        <w:t xml:space="preserve">Připojení dalšího </w:t>
      </w:r>
      <w:r w:rsidR="00736E33" w:rsidRPr="0037520C">
        <w:rPr>
          <w:rFonts w:asciiTheme="minorHAnsi" w:hAnsiTheme="minorHAnsi" w:cstheme="minorHAnsi"/>
        </w:rPr>
        <w:t xml:space="preserve">výrobního </w:t>
      </w:r>
      <w:r w:rsidR="009B0F80" w:rsidRPr="0037520C">
        <w:rPr>
          <w:rFonts w:asciiTheme="minorHAnsi" w:hAnsiTheme="minorHAnsi" w:cstheme="minorHAnsi"/>
        </w:rPr>
        <w:t>závodu</w:t>
      </w:r>
      <w:r w:rsidR="00736E33" w:rsidRPr="0037520C">
        <w:rPr>
          <w:rFonts w:asciiTheme="minorHAnsi" w:hAnsiTheme="minorHAnsi" w:cstheme="minorHAnsi"/>
        </w:rPr>
        <w:t xml:space="preserve"> v České republice</w:t>
      </w:r>
      <w:r w:rsidR="009B0F80" w:rsidRPr="0037520C">
        <w:rPr>
          <w:rFonts w:asciiTheme="minorHAnsi" w:hAnsiTheme="minorHAnsi" w:cstheme="minorHAnsi"/>
        </w:rPr>
        <w:t xml:space="preserve"> je </w:t>
      </w:r>
      <w:r w:rsidR="004F2D87" w:rsidRPr="0037520C">
        <w:rPr>
          <w:rFonts w:asciiTheme="minorHAnsi" w:hAnsiTheme="minorHAnsi" w:cstheme="minorHAnsi"/>
        </w:rPr>
        <w:t>také v</w:t>
      </w:r>
      <w:r w:rsidR="007916F5" w:rsidRPr="0037520C">
        <w:rPr>
          <w:rFonts w:asciiTheme="minorHAnsi" w:hAnsiTheme="minorHAnsi" w:cstheme="minorHAnsi"/>
        </w:rPr>
        <w:t> souladu s</w:t>
      </w:r>
      <w:r w:rsidR="00736E33" w:rsidRPr="0037520C">
        <w:rPr>
          <w:rFonts w:asciiTheme="minorHAnsi" w:hAnsiTheme="minorHAnsi" w:cstheme="minorHAnsi"/>
        </w:rPr>
        <w:t xml:space="preserve">e </w:t>
      </w:r>
      <w:r w:rsidR="007916F5" w:rsidRPr="0037520C">
        <w:rPr>
          <w:rFonts w:asciiTheme="minorHAnsi" w:hAnsiTheme="minorHAnsi" w:cstheme="minorHAnsi"/>
        </w:rPr>
        <w:t>strategií posilovat lokálnos</w:t>
      </w:r>
      <w:r w:rsidR="00736E33" w:rsidRPr="0037520C">
        <w:rPr>
          <w:rFonts w:asciiTheme="minorHAnsi" w:hAnsiTheme="minorHAnsi" w:cstheme="minorHAnsi"/>
        </w:rPr>
        <w:t>t našeho byznysu</w:t>
      </w:r>
      <w:r w:rsidR="0099541C" w:rsidRPr="0037520C">
        <w:rPr>
          <w:rFonts w:asciiTheme="minorHAnsi" w:hAnsiTheme="minorHAnsi" w:cstheme="minorHAnsi"/>
        </w:rPr>
        <w:t xml:space="preserve"> prostřednictvím velkých investic, které jsme v posledních třech let</w:t>
      </w:r>
      <w:r w:rsidR="004F2D87" w:rsidRPr="0037520C">
        <w:rPr>
          <w:rFonts w:asciiTheme="minorHAnsi" w:hAnsiTheme="minorHAnsi" w:cstheme="minorHAnsi"/>
        </w:rPr>
        <w:t>ech realizoval</w:t>
      </w:r>
      <w:r w:rsidR="00CA40C3" w:rsidRPr="0037520C">
        <w:rPr>
          <w:rFonts w:asciiTheme="minorHAnsi" w:hAnsiTheme="minorHAnsi" w:cstheme="minorHAnsi"/>
        </w:rPr>
        <w:t>i</w:t>
      </w:r>
      <w:r w:rsidR="00E0194E" w:rsidRPr="0037520C">
        <w:rPr>
          <w:rFonts w:asciiTheme="minorHAnsi" w:hAnsiTheme="minorHAnsi" w:cstheme="minorHAnsi"/>
        </w:rPr>
        <w:t>,</w:t>
      </w:r>
      <w:r w:rsidR="004F2D87" w:rsidRPr="0037520C">
        <w:rPr>
          <w:rFonts w:asciiTheme="minorHAnsi" w:hAnsiTheme="minorHAnsi" w:cstheme="minorHAnsi"/>
        </w:rPr>
        <w:t>“</w:t>
      </w:r>
      <w:r w:rsidR="00E0194E" w:rsidRPr="0037520C">
        <w:rPr>
          <w:rFonts w:asciiTheme="minorHAnsi" w:hAnsiTheme="minorHAnsi" w:cstheme="minorHAnsi"/>
        </w:rPr>
        <w:t xml:space="preserve"> </w:t>
      </w:r>
      <w:r w:rsidR="0037520C" w:rsidRPr="0037520C">
        <w:rPr>
          <w:rFonts w:asciiTheme="minorHAnsi" w:hAnsiTheme="minorHAnsi" w:cstheme="minorHAnsi"/>
        </w:rPr>
        <w:t>vysvětluje</w:t>
      </w:r>
      <w:r w:rsidR="00E0194E" w:rsidRPr="0037520C">
        <w:rPr>
          <w:rFonts w:asciiTheme="minorHAnsi" w:hAnsiTheme="minorHAnsi" w:cstheme="minorHAnsi"/>
        </w:rPr>
        <w:t xml:space="preserve"> </w:t>
      </w:r>
      <w:r w:rsidR="004D7C32" w:rsidRPr="0037520C">
        <w:rPr>
          <w:rFonts w:asciiTheme="minorHAnsi" w:hAnsiTheme="minorHAnsi" w:cstheme="minorHAnsi"/>
        </w:rPr>
        <w:t xml:space="preserve">Maria </w:t>
      </w:r>
      <w:proofErr w:type="spellStart"/>
      <w:r w:rsidR="004D7C32" w:rsidRPr="0037520C">
        <w:rPr>
          <w:rFonts w:asciiTheme="minorHAnsi" w:hAnsiTheme="minorHAnsi" w:cstheme="minorHAnsi"/>
        </w:rPr>
        <w:t>Anargyrou-Nikolić</w:t>
      </w:r>
      <w:proofErr w:type="spellEnd"/>
      <w:r w:rsidR="004D7C32" w:rsidRPr="0037520C">
        <w:rPr>
          <w:rFonts w:asciiTheme="minorHAnsi" w:hAnsiTheme="minorHAnsi" w:cstheme="minorHAnsi"/>
        </w:rPr>
        <w:t xml:space="preserve">, generální </w:t>
      </w:r>
      <w:r w:rsidR="004D7C32" w:rsidRPr="0037520C">
        <w:rPr>
          <w:rFonts w:asciiTheme="minorHAnsi" w:hAnsiTheme="minorHAnsi" w:cstheme="minorHAnsi"/>
          <w:shd w:val="clear" w:color="auto" w:fill="FFFFFF"/>
        </w:rPr>
        <w:t>ředitelka Coca-Cola HBC Česko a Slovensko</w:t>
      </w:r>
      <w:r w:rsidR="00736E33" w:rsidRPr="0037520C">
        <w:rPr>
          <w:rFonts w:asciiTheme="minorHAnsi" w:hAnsiTheme="minorHAnsi" w:cstheme="minorHAnsi"/>
        </w:rPr>
        <w:t>.</w:t>
      </w:r>
    </w:p>
    <w:p w14:paraId="12C2534C" w14:textId="77777777" w:rsidR="009C6DCC" w:rsidRPr="0037520C" w:rsidRDefault="009C6DCC" w:rsidP="00007983">
      <w:pPr>
        <w:spacing w:line="360" w:lineRule="auto"/>
        <w:jc w:val="both"/>
        <w:rPr>
          <w:rFonts w:asciiTheme="minorHAnsi" w:hAnsiTheme="minorHAnsi" w:cstheme="minorHAnsi"/>
        </w:rPr>
      </w:pPr>
    </w:p>
    <w:p w14:paraId="3CE48EF5" w14:textId="7C2627D4" w:rsidR="00CA40C3" w:rsidRPr="0037520C" w:rsidRDefault="00892FB6" w:rsidP="00007983">
      <w:pPr>
        <w:spacing w:line="360" w:lineRule="auto"/>
        <w:jc w:val="both"/>
        <w:rPr>
          <w:rFonts w:asciiTheme="minorHAnsi" w:hAnsiTheme="minorHAnsi" w:cstheme="minorHAnsi"/>
        </w:rPr>
      </w:pPr>
      <w:r w:rsidRPr="0037520C">
        <w:rPr>
          <w:rFonts w:asciiTheme="minorHAnsi" w:hAnsiTheme="minorHAnsi" w:cstheme="minorHAnsi"/>
        </w:rPr>
        <w:lastRenderedPageBreak/>
        <w:t xml:space="preserve">Pramenitá </w:t>
      </w:r>
      <w:r w:rsidR="00403860" w:rsidRPr="0037520C">
        <w:rPr>
          <w:rFonts w:asciiTheme="minorHAnsi" w:hAnsiTheme="minorHAnsi" w:cstheme="minorHAnsi"/>
        </w:rPr>
        <w:t>voda</w:t>
      </w:r>
      <w:r w:rsidR="002336BD" w:rsidRPr="0037520C">
        <w:rPr>
          <w:rFonts w:asciiTheme="minorHAnsi" w:hAnsiTheme="minorHAnsi" w:cstheme="minorHAnsi"/>
        </w:rPr>
        <w:t xml:space="preserve"> Toma</w:t>
      </w:r>
      <w:r w:rsidR="00403860" w:rsidRPr="0037520C">
        <w:rPr>
          <w:rFonts w:asciiTheme="minorHAnsi" w:hAnsiTheme="minorHAnsi" w:cstheme="minorHAnsi"/>
        </w:rPr>
        <w:t xml:space="preserve"> je plněna do lahví v moderním závodě v Teplicích nad Metují, </w:t>
      </w:r>
      <w:r w:rsidR="00333859" w:rsidRPr="0037520C">
        <w:rPr>
          <w:rFonts w:asciiTheme="minorHAnsi" w:hAnsiTheme="minorHAnsi" w:cstheme="minorHAnsi"/>
        </w:rPr>
        <w:t xml:space="preserve">který má dvě </w:t>
      </w:r>
      <w:r w:rsidR="00C06EEE" w:rsidRPr="0037520C">
        <w:rPr>
          <w:rFonts w:asciiTheme="minorHAnsi" w:hAnsiTheme="minorHAnsi" w:cstheme="minorHAnsi"/>
        </w:rPr>
        <w:t xml:space="preserve">plnící </w:t>
      </w:r>
      <w:r w:rsidR="005F3928" w:rsidRPr="0037520C">
        <w:rPr>
          <w:rFonts w:asciiTheme="minorHAnsi" w:hAnsiTheme="minorHAnsi" w:cstheme="minorHAnsi"/>
        </w:rPr>
        <w:t xml:space="preserve">linky </w:t>
      </w:r>
      <w:r w:rsidR="00B317B7" w:rsidRPr="0037520C">
        <w:rPr>
          <w:rFonts w:asciiTheme="minorHAnsi" w:hAnsiTheme="minorHAnsi" w:cstheme="minorHAnsi"/>
        </w:rPr>
        <w:t xml:space="preserve">na </w:t>
      </w:r>
      <w:r w:rsidR="005F3928" w:rsidRPr="0037520C">
        <w:rPr>
          <w:rFonts w:asciiTheme="minorHAnsi" w:hAnsiTheme="minorHAnsi" w:cstheme="minorHAnsi"/>
        </w:rPr>
        <w:t>PET</w:t>
      </w:r>
      <w:r w:rsidR="00333859" w:rsidRPr="0037520C">
        <w:rPr>
          <w:rFonts w:asciiTheme="minorHAnsi" w:hAnsiTheme="minorHAnsi" w:cstheme="minorHAnsi"/>
        </w:rPr>
        <w:t xml:space="preserve"> </w:t>
      </w:r>
      <w:r w:rsidR="00C06EEE" w:rsidRPr="0037520C">
        <w:rPr>
          <w:rFonts w:asciiTheme="minorHAnsi" w:hAnsiTheme="minorHAnsi" w:cstheme="minorHAnsi"/>
        </w:rPr>
        <w:t>lahv</w:t>
      </w:r>
      <w:r w:rsidR="00B317B7" w:rsidRPr="0037520C">
        <w:rPr>
          <w:rFonts w:asciiTheme="minorHAnsi" w:hAnsiTheme="minorHAnsi" w:cstheme="minorHAnsi"/>
        </w:rPr>
        <w:t>e</w:t>
      </w:r>
      <w:r w:rsidR="00C06EEE" w:rsidRPr="0037520C">
        <w:rPr>
          <w:rFonts w:asciiTheme="minorHAnsi" w:hAnsiTheme="minorHAnsi" w:cstheme="minorHAnsi"/>
        </w:rPr>
        <w:t xml:space="preserve"> </w:t>
      </w:r>
      <w:r w:rsidR="00333859" w:rsidRPr="0037520C">
        <w:rPr>
          <w:rFonts w:asciiTheme="minorHAnsi" w:hAnsiTheme="minorHAnsi" w:cstheme="minorHAnsi"/>
        </w:rPr>
        <w:t xml:space="preserve">a jednu </w:t>
      </w:r>
      <w:r w:rsidR="009C6DCC" w:rsidRPr="0037520C">
        <w:rPr>
          <w:rFonts w:asciiTheme="minorHAnsi" w:hAnsiTheme="minorHAnsi" w:cstheme="minorHAnsi"/>
        </w:rPr>
        <w:t>na skl</w:t>
      </w:r>
      <w:r w:rsidR="0037520C" w:rsidRPr="0037520C">
        <w:rPr>
          <w:rFonts w:asciiTheme="minorHAnsi" w:hAnsiTheme="minorHAnsi" w:cstheme="minorHAnsi"/>
        </w:rPr>
        <w:t>eněné lahve</w:t>
      </w:r>
      <w:r w:rsidR="009C6DCC" w:rsidRPr="0037520C">
        <w:rPr>
          <w:rFonts w:asciiTheme="minorHAnsi" w:hAnsiTheme="minorHAnsi" w:cstheme="minorHAnsi"/>
        </w:rPr>
        <w:t>.</w:t>
      </w:r>
      <w:r w:rsidR="0037520C" w:rsidRPr="0037520C">
        <w:rPr>
          <w:rFonts w:asciiTheme="minorHAnsi" w:hAnsiTheme="minorHAnsi" w:cstheme="minorHAnsi"/>
        </w:rPr>
        <w:t xml:space="preserve"> Závod byl postaven v roce 1993, aby produkoval místní, vysoce kvalitní pramenitou vodu pod názvem Natura.</w:t>
      </w:r>
      <w:r w:rsidR="009C6DCC" w:rsidRPr="0037520C">
        <w:rPr>
          <w:rFonts w:asciiTheme="minorHAnsi" w:hAnsiTheme="minorHAnsi" w:cstheme="minorHAnsi"/>
        </w:rPr>
        <w:t xml:space="preserve"> </w:t>
      </w:r>
      <w:r w:rsidR="002C2010" w:rsidRPr="0037520C">
        <w:rPr>
          <w:rFonts w:asciiTheme="minorHAnsi" w:hAnsiTheme="minorHAnsi" w:cstheme="minorHAnsi"/>
        </w:rPr>
        <w:t xml:space="preserve">Zdejší </w:t>
      </w:r>
      <w:r w:rsidR="0037520C" w:rsidRPr="0037520C">
        <w:rPr>
          <w:rFonts w:asciiTheme="minorHAnsi" w:hAnsiTheme="minorHAnsi" w:cstheme="minorHAnsi"/>
        </w:rPr>
        <w:t>výroba</w:t>
      </w:r>
      <w:r w:rsidR="002C2010" w:rsidRPr="0037520C">
        <w:rPr>
          <w:rFonts w:asciiTheme="minorHAnsi" w:hAnsiTheme="minorHAnsi" w:cstheme="minorHAnsi"/>
        </w:rPr>
        <w:t xml:space="preserve"> byla </w:t>
      </w:r>
      <w:r w:rsidR="0037520C" w:rsidRPr="0037520C">
        <w:rPr>
          <w:rFonts w:asciiTheme="minorHAnsi" w:hAnsiTheme="minorHAnsi" w:cstheme="minorHAnsi"/>
        </w:rPr>
        <w:t xml:space="preserve">v roce 1997 </w:t>
      </w:r>
      <w:r w:rsidR="002C2010" w:rsidRPr="0037520C">
        <w:rPr>
          <w:rFonts w:asciiTheme="minorHAnsi" w:hAnsiTheme="minorHAnsi" w:cstheme="minorHAnsi"/>
        </w:rPr>
        <w:t>sloučena pod soukromou značk</w:t>
      </w:r>
      <w:r w:rsidR="005F3928" w:rsidRPr="0037520C">
        <w:rPr>
          <w:rFonts w:asciiTheme="minorHAnsi" w:hAnsiTheme="minorHAnsi" w:cstheme="minorHAnsi"/>
        </w:rPr>
        <w:t>u</w:t>
      </w:r>
      <w:r w:rsidR="002C2010" w:rsidRPr="0037520C">
        <w:rPr>
          <w:rFonts w:asciiTheme="minorHAnsi" w:hAnsiTheme="minorHAnsi" w:cstheme="minorHAnsi"/>
        </w:rPr>
        <w:t xml:space="preserve"> Toma a následně v roce 2000 prodána </w:t>
      </w:r>
      <w:r w:rsidR="00477906" w:rsidRPr="0037520C">
        <w:rPr>
          <w:rFonts w:asciiTheme="minorHAnsi" w:hAnsiTheme="minorHAnsi" w:cstheme="minorHAnsi"/>
        </w:rPr>
        <w:t xml:space="preserve">společnosti PepsiCo CZ. Coca-Cola HBC akvizicí získá právo na užití značky Toma pro vody a ledové čaje na období pěti let. </w:t>
      </w:r>
      <w:r w:rsidR="00CD7DB0" w:rsidRPr="0037520C">
        <w:rPr>
          <w:rFonts w:asciiTheme="minorHAnsi" w:hAnsiTheme="minorHAnsi" w:cstheme="minorHAnsi"/>
        </w:rPr>
        <w:t xml:space="preserve">Strany se dohodly na nezveřejnění ceny transakce. </w:t>
      </w:r>
    </w:p>
    <w:p w14:paraId="1BF91E76" w14:textId="3F125408" w:rsidR="008B1A90" w:rsidRPr="0037520C" w:rsidRDefault="008B1A90" w:rsidP="0087444B">
      <w:pPr>
        <w:spacing w:line="360" w:lineRule="auto"/>
        <w:jc w:val="both"/>
        <w:rPr>
          <w:rFonts w:asciiTheme="minorHAnsi" w:hAnsiTheme="minorHAnsi" w:cstheme="minorHAnsi"/>
          <w:color w:val="212B4A"/>
          <w:shd w:val="clear" w:color="auto" w:fill="FFFFFF"/>
        </w:rPr>
      </w:pPr>
    </w:p>
    <w:p w14:paraId="2F0A38AD" w14:textId="6F5AE973" w:rsidR="009B04BC" w:rsidRPr="0037520C" w:rsidRDefault="00F05716" w:rsidP="00F05716">
      <w:pPr>
        <w:spacing w:line="360" w:lineRule="auto"/>
        <w:jc w:val="both"/>
        <w:rPr>
          <w:rFonts w:asciiTheme="minorHAnsi" w:hAnsiTheme="minorHAnsi" w:cstheme="minorHAnsi"/>
        </w:rPr>
      </w:pPr>
      <w:proofErr w:type="spellStart"/>
      <w:r w:rsidRPr="0037520C">
        <w:rPr>
          <w:rFonts w:asciiTheme="minorHAnsi" w:hAnsiTheme="minorHAnsi" w:cstheme="minorHAnsi"/>
        </w:rPr>
        <w:t>Minas</w:t>
      </w:r>
      <w:proofErr w:type="spellEnd"/>
      <w:r w:rsidRPr="0037520C">
        <w:rPr>
          <w:rFonts w:asciiTheme="minorHAnsi" w:hAnsiTheme="minorHAnsi" w:cstheme="minorHAnsi"/>
        </w:rPr>
        <w:t xml:space="preserve"> </w:t>
      </w:r>
      <w:proofErr w:type="spellStart"/>
      <w:r w:rsidRPr="0037520C">
        <w:rPr>
          <w:rFonts w:asciiTheme="minorHAnsi" w:hAnsiTheme="minorHAnsi" w:cstheme="minorHAnsi"/>
        </w:rPr>
        <w:t>Agelidis</w:t>
      </w:r>
      <w:proofErr w:type="spellEnd"/>
      <w:r w:rsidRPr="0037520C">
        <w:rPr>
          <w:rFonts w:asciiTheme="minorHAnsi" w:hAnsiTheme="minorHAnsi" w:cstheme="minorHAnsi"/>
        </w:rPr>
        <w:t xml:space="preserve">, </w:t>
      </w:r>
      <w:r w:rsidR="005F3928" w:rsidRPr="0037520C">
        <w:rPr>
          <w:rFonts w:asciiTheme="minorHAnsi" w:hAnsiTheme="minorHAnsi" w:cstheme="minorHAnsi"/>
        </w:rPr>
        <w:t xml:space="preserve">regionální ředitel </w:t>
      </w:r>
      <w:r w:rsidR="009C568D" w:rsidRPr="0037520C">
        <w:rPr>
          <w:rFonts w:asciiTheme="minorHAnsi" w:hAnsiTheme="minorHAnsi" w:cstheme="minorHAnsi"/>
        </w:rPr>
        <w:t>s</w:t>
      </w:r>
      <w:r w:rsidR="005F3928" w:rsidRPr="0037520C">
        <w:rPr>
          <w:rFonts w:asciiTheme="minorHAnsi" w:hAnsiTheme="minorHAnsi" w:cstheme="minorHAnsi"/>
        </w:rPr>
        <w:t>kupiny C</w:t>
      </w:r>
      <w:r w:rsidR="00134C6F" w:rsidRPr="0037520C">
        <w:rPr>
          <w:rFonts w:asciiTheme="minorHAnsi" w:hAnsiTheme="minorHAnsi" w:cstheme="minorHAnsi"/>
        </w:rPr>
        <w:t>oca-Cola HBC</w:t>
      </w:r>
      <w:r w:rsidRPr="0037520C">
        <w:rPr>
          <w:rFonts w:asciiTheme="minorHAnsi" w:hAnsiTheme="minorHAnsi" w:cstheme="minorHAnsi"/>
        </w:rPr>
        <w:t xml:space="preserve">, </w:t>
      </w:r>
      <w:r w:rsidR="00CD7DB0" w:rsidRPr="0037520C">
        <w:rPr>
          <w:rFonts w:asciiTheme="minorHAnsi" w:hAnsiTheme="minorHAnsi" w:cstheme="minorHAnsi"/>
        </w:rPr>
        <w:t>uvedl</w:t>
      </w:r>
      <w:r w:rsidR="005E0EA4" w:rsidRPr="0037520C">
        <w:rPr>
          <w:rFonts w:asciiTheme="minorHAnsi" w:hAnsiTheme="minorHAnsi" w:cstheme="minorHAnsi"/>
        </w:rPr>
        <w:t>: „</w:t>
      </w:r>
      <w:r w:rsidR="00B61D25" w:rsidRPr="0037520C">
        <w:rPr>
          <w:rFonts w:asciiTheme="minorHAnsi" w:hAnsiTheme="minorHAnsi" w:cstheme="minorHAnsi"/>
        </w:rPr>
        <w:t>R</w:t>
      </w:r>
      <w:r w:rsidR="00515624" w:rsidRPr="0037520C">
        <w:rPr>
          <w:rFonts w:asciiTheme="minorHAnsi" w:hAnsiTheme="minorHAnsi" w:cstheme="minorHAnsi"/>
        </w:rPr>
        <w:t>ozšíření produkce v</w:t>
      </w:r>
      <w:r w:rsidR="005E0EA4" w:rsidRPr="0037520C">
        <w:rPr>
          <w:rFonts w:asciiTheme="minorHAnsi" w:hAnsiTheme="minorHAnsi" w:cstheme="minorHAnsi"/>
        </w:rPr>
        <w:t> </w:t>
      </w:r>
      <w:r w:rsidR="00515624" w:rsidRPr="0037520C">
        <w:rPr>
          <w:rFonts w:asciiTheme="minorHAnsi" w:hAnsiTheme="minorHAnsi" w:cstheme="minorHAnsi"/>
        </w:rPr>
        <w:t>Česku</w:t>
      </w:r>
      <w:r w:rsidR="005E0EA4" w:rsidRPr="0037520C">
        <w:rPr>
          <w:rFonts w:asciiTheme="minorHAnsi" w:hAnsiTheme="minorHAnsi" w:cstheme="minorHAnsi"/>
        </w:rPr>
        <w:t xml:space="preserve"> a</w:t>
      </w:r>
      <w:r w:rsidR="00515624" w:rsidRPr="0037520C">
        <w:rPr>
          <w:rFonts w:asciiTheme="minorHAnsi" w:hAnsiTheme="minorHAnsi" w:cstheme="minorHAnsi"/>
        </w:rPr>
        <w:t xml:space="preserve"> na Slovensku podtrhuje naši touhu</w:t>
      </w:r>
      <w:r w:rsidR="00B61D25" w:rsidRPr="0037520C">
        <w:rPr>
          <w:rFonts w:asciiTheme="minorHAnsi" w:hAnsiTheme="minorHAnsi" w:cstheme="minorHAnsi"/>
        </w:rPr>
        <w:t xml:space="preserve"> vyhledávat </w:t>
      </w:r>
      <w:r w:rsidR="00E40C45" w:rsidRPr="0037520C">
        <w:rPr>
          <w:rFonts w:asciiTheme="minorHAnsi" w:hAnsiTheme="minorHAnsi" w:cstheme="minorHAnsi"/>
        </w:rPr>
        <w:t>kvalitní lokální nápoje a rozšiřovat různorodost našeho portfoli</w:t>
      </w:r>
      <w:r w:rsidR="0064601C" w:rsidRPr="0037520C">
        <w:rPr>
          <w:rFonts w:asciiTheme="minorHAnsi" w:hAnsiTheme="minorHAnsi" w:cstheme="minorHAnsi"/>
        </w:rPr>
        <w:t>a</w:t>
      </w:r>
      <w:r w:rsidR="00E40C45" w:rsidRPr="0037520C">
        <w:rPr>
          <w:rFonts w:asciiTheme="minorHAnsi" w:hAnsiTheme="minorHAnsi" w:cstheme="minorHAnsi"/>
        </w:rPr>
        <w:t>.</w:t>
      </w:r>
      <w:r w:rsidR="00515624" w:rsidRPr="0037520C">
        <w:rPr>
          <w:rFonts w:asciiTheme="minorHAnsi" w:hAnsiTheme="minorHAnsi" w:cstheme="minorHAnsi"/>
        </w:rPr>
        <w:t xml:space="preserve"> </w:t>
      </w:r>
      <w:r w:rsidR="005E0EA4" w:rsidRPr="0037520C">
        <w:rPr>
          <w:rFonts w:asciiTheme="minorHAnsi" w:hAnsiTheme="minorHAnsi" w:cstheme="minorHAnsi"/>
        </w:rPr>
        <w:t xml:space="preserve">Jde to také ruku v ruce s naší </w:t>
      </w:r>
      <w:r w:rsidR="00240F99" w:rsidRPr="0037520C">
        <w:rPr>
          <w:rFonts w:asciiTheme="minorHAnsi" w:hAnsiTheme="minorHAnsi" w:cstheme="minorHAnsi"/>
        </w:rPr>
        <w:t xml:space="preserve">strategií </w:t>
      </w:r>
      <w:r w:rsidR="00401CDE" w:rsidRPr="0037520C">
        <w:rPr>
          <w:rFonts w:asciiTheme="minorHAnsi" w:hAnsiTheme="minorHAnsi" w:cstheme="minorHAnsi"/>
        </w:rPr>
        <w:t>pitného režimu</w:t>
      </w:r>
      <w:r w:rsidR="00240F99" w:rsidRPr="0037520C">
        <w:rPr>
          <w:rFonts w:asciiTheme="minorHAnsi" w:hAnsiTheme="minorHAnsi" w:cstheme="minorHAnsi"/>
        </w:rPr>
        <w:t xml:space="preserve">, která </w:t>
      </w:r>
      <w:r w:rsidR="00134C6F" w:rsidRPr="0037520C">
        <w:rPr>
          <w:rFonts w:asciiTheme="minorHAnsi" w:hAnsiTheme="minorHAnsi" w:cstheme="minorHAnsi"/>
        </w:rPr>
        <w:t>má</w:t>
      </w:r>
      <w:r w:rsidR="00240F99" w:rsidRPr="0037520C">
        <w:rPr>
          <w:rFonts w:asciiTheme="minorHAnsi" w:hAnsiTheme="minorHAnsi" w:cstheme="minorHAnsi"/>
        </w:rPr>
        <w:t xml:space="preserve"> za cíl </w:t>
      </w:r>
      <w:r w:rsidR="00F441F6" w:rsidRPr="0037520C">
        <w:rPr>
          <w:rFonts w:asciiTheme="minorHAnsi" w:hAnsiTheme="minorHAnsi" w:cstheme="minorHAnsi"/>
        </w:rPr>
        <w:t xml:space="preserve">nabízet </w:t>
      </w:r>
      <w:r w:rsidR="00240F99" w:rsidRPr="0037520C">
        <w:rPr>
          <w:rFonts w:asciiTheme="minorHAnsi" w:hAnsiTheme="minorHAnsi" w:cstheme="minorHAnsi"/>
        </w:rPr>
        <w:t xml:space="preserve">širokou škálu osvěžujících </w:t>
      </w:r>
      <w:r w:rsidR="00FA209A" w:rsidRPr="0037520C">
        <w:rPr>
          <w:rFonts w:asciiTheme="minorHAnsi" w:hAnsiTheme="minorHAnsi" w:cstheme="minorHAnsi"/>
        </w:rPr>
        <w:t xml:space="preserve">nesycených </w:t>
      </w:r>
      <w:r w:rsidR="00F767F7" w:rsidRPr="0037520C">
        <w:rPr>
          <w:rFonts w:asciiTheme="minorHAnsi" w:hAnsiTheme="minorHAnsi" w:cstheme="minorHAnsi"/>
        </w:rPr>
        <w:t>nápojů, které do</w:t>
      </w:r>
      <w:r w:rsidR="00F441F6" w:rsidRPr="0037520C">
        <w:rPr>
          <w:rFonts w:asciiTheme="minorHAnsi" w:hAnsiTheme="minorHAnsi" w:cstheme="minorHAnsi"/>
        </w:rPr>
        <w:t>plňují</w:t>
      </w:r>
      <w:r w:rsidR="00F767F7" w:rsidRPr="0037520C">
        <w:rPr>
          <w:rFonts w:asciiTheme="minorHAnsi" w:hAnsiTheme="minorHAnsi" w:cstheme="minorHAnsi"/>
        </w:rPr>
        <w:t xml:space="preserve"> naše </w:t>
      </w:r>
      <w:r w:rsidR="00FA209A" w:rsidRPr="0037520C">
        <w:rPr>
          <w:rFonts w:asciiTheme="minorHAnsi" w:hAnsiTheme="minorHAnsi" w:cstheme="minorHAnsi"/>
        </w:rPr>
        <w:t xml:space="preserve">sycené </w:t>
      </w:r>
      <w:r w:rsidR="00F767F7" w:rsidRPr="0037520C">
        <w:rPr>
          <w:rFonts w:asciiTheme="minorHAnsi" w:hAnsiTheme="minorHAnsi" w:cstheme="minorHAnsi"/>
        </w:rPr>
        <w:t>portfolio, zatímco</w:t>
      </w:r>
      <w:r w:rsidR="00D015A2" w:rsidRPr="0037520C">
        <w:rPr>
          <w:rFonts w:asciiTheme="minorHAnsi" w:hAnsiTheme="minorHAnsi" w:cstheme="minorHAnsi"/>
        </w:rPr>
        <w:t xml:space="preserve"> zvyšujeme</w:t>
      </w:r>
      <w:r w:rsidR="00534E15" w:rsidRPr="0037520C">
        <w:rPr>
          <w:rFonts w:asciiTheme="minorHAnsi" w:hAnsiTheme="minorHAnsi" w:cstheme="minorHAnsi"/>
        </w:rPr>
        <w:t xml:space="preserve"> </w:t>
      </w:r>
      <w:r w:rsidR="00D015A2" w:rsidRPr="0037520C">
        <w:rPr>
          <w:rFonts w:asciiTheme="minorHAnsi" w:hAnsiTheme="minorHAnsi" w:cstheme="minorHAnsi"/>
        </w:rPr>
        <w:t xml:space="preserve">lokální význam </w:t>
      </w:r>
      <w:r w:rsidR="00534E15" w:rsidRPr="0037520C">
        <w:rPr>
          <w:rFonts w:asciiTheme="minorHAnsi" w:hAnsiTheme="minorHAnsi" w:cstheme="minorHAnsi"/>
        </w:rPr>
        <w:t xml:space="preserve">společnosti </w:t>
      </w:r>
      <w:r w:rsidR="00D015A2" w:rsidRPr="0037520C">
        <w:rPr>
          <w:rFonts w:asciiTheme="minorHAnsi" w:hAnsiTheme="minorHAnsi" w:cstheme="minorHAnsi"/>
        </w:rPr>
        <w:t xml:space="preserve">pro zákazníky. </w:t>
      </w:r>
      <w:r w:rsidR="00844188" w:rsidRPr="0037520C">
        <w:rPr>
          <w:rFonts w:asciiTheme="minorHAnsi" w:hAnsiTheme="minorHAnsi" w:cstheme="minorHAnsi"/>
        </w:rPr>
        <w:t>Klíčovým faktorem v našem rozhodnutí byl také fakt, že tato voda pochází z</w:t>
      </w:r>
      <w:r w:rsidR="00117E87" w:rsidRPr="0037520C">
        <w:rPr>
          <w:rFonts w:asciiTheme="minorHAnsi" w:hAnsiTheme="minorHAnsi" w:cstheme="minorHAnsi"/>
        </w:rPr>
        <w:t> </w:t>
      </w:r>
      <w:r w:rsidR="00844188" w:rsidRPr="0037520C">
        <w:rPr>
          <w:rFonts w:asciiTheme="minorHAnsi" w:hAnsiTheme="minorHAnsi" w:cstheme="minorHAnsi"/>
        </w:rPr>
        <w:t>oblasti</w:t>
      </w:r>
      <w:r w:rsidR="00117E87" w:rsidRPr="0037520C">
        <w:rPr>
          <w:rFonts w:asciiTheme="minorHAnsi" w:hAnsiTheme="minorHAnsi" w:cstheme="minorHAnsi"/>
        </w:rPr>
        <w:t>, která je známá svo</w:t>
      </w:r>
      <w:r w:rsidR="00261D99" w:rsidRPr="0037520C">
        <w:rPr>
          <w:rFonts w:asciiTheme="minorHAnsi" w:hAnsiTheme="minorHAnsi" w:cstheme="minorHAnsi"/>
        </w:rPr>
        <w:t>u</w:t>
      </w:r>
      <w:r w:rsidR="00117E87" w:rsidRPr="0037520C">
        <w:rPr>
          <w:rFonts w:asciiTheme="minorHAnsi" w:hAnsiTheme="minorHAnsi" w:cstheme="minorHAnsi"/>
        </w:rPr>
        <w:t xml:space="preserve"> </w:t>
      </w:r>
      <w:r w:rsidR="005A269D" w:rsidRPr="0037520C">
        <w:rPr>
          <w:rFonts w:asciiTheme="minorHAnsi" w:hAnsiTheme="minorHAnsi" w:cstheme="minorHAnsi"/>
        </w:rPr>
        <w:t>nedotčenou krajinou</w:t>
      </w:r>
      <w:r w:rsidR="00117E87" w:rsidRPr="0037520C">
        <w:rPr>
          <w:rFonts w:asciiTheme="minorHAnsi" w:hAnsiTheme="minorHAnsi" w:cstheme="minorHAnsi"/>
        </w:rPr>
        <w:t>.“</w:t>
      </w:r>
    </w:p>
    <w:p w14:paraId="79449708" w14:textId="77777777" w:rsidR="009B04BC" w:rsidRPr="0037520C" w:rsidRDefault="009B04BC" w:rsidP="00F05716">
      <w:pPr>
        <w:spacing w:line="360" w:lineRule="auto"/>
        <w:jc w:val="both"/>
        <w:rPr>
          <w:rFonts w:asciiTheme="minorHAnsi" w:hAnsiTheme="minorHAnsi" w:cstheme="minorHAnsi"/>
        </w:rPr>
      </w:pPr>
    </w:p>
    <w:p w14:paraId="21F4750F" w14:textId="4E9CFACA" w:rsidR="001A1D61" w:rsidRPr="0037520C" w:rsidRDefault="00117E87" w:rsidP="0087444B">
      <w:pPr>
        <w:spacing w:line="360" w:lineRule="auto"/>
        <w:jc w:val="both"/>
        <w:rPr>
          <w:rFonts w:asciiTheme="minorHAnsi" w:hAnsiTheme="minorHAnsi" w:cstheme="minorHAnsi"/>
        </w:rPr>
      </w:pPr>
      <w:r w:rsidRPr="0037520C">
        <w:rPr>
          <w:rFonts w:asciiTheme="minorHAnsi" w:hAnsiTheme="minorHAnsi" w:cstheme="minorHAnsi"/>
        </w:rPr>
        <w:t>Toma byla vlastněna společností Karlovarské minerální vody, a.s. (KM</w:t>
      </w:r>
      <w:r w:rsidR="00D377EB">
        <w:rPr>
          <w:rFonts w:asciiTheme="minorHAnsi" w:hAnsiTheme="minorHAnsi" w:cstheme="minorHAnsi"/>
        </w:rPr>
        <w:t>V</w:t>
      </w:r>
      <w:r w:rsidRPr="0037520C">
        <w:rPr>
          <w:rFonts w:asciiTheme="minorHAnsi" w:hAnsiTheme="minorHAnsi" w:cstheme="minorHAnsi"/>
        </w:rPr>
        <w:t>).</w:t>
      </w:r>
      <w:r w:rsidR="00B11AC9" w:rsidRPr="0037520C">
        <w:rPr>
          <w:rFonts w:asciiTheme="minorHAnsi" w:hAnsiTheme="minorHAnsi" w:cstheme="minorHAnsi"/>
        </w:rPr>
        <w:t xml:space="preserve"> Prodej prob</w:t>
      </w:r>
      <w:r w:rsidR="001E627D" w:rsidRPr="0037520C">
        <w:rPr>
          <w:rFonts w:asciiTheme="minorHAnsi" w:hAnsiTheme="minorHAnsi" w:cstheme="minorHAnsi"/>
        </w:rPr>
        <w:t xml:space="preserve">ěhl </w:t>
      </w:r>
      <w:r w:rsidR="00B11AC9" w:rsidRPr="0037520C">
        <w:rPr>
          <w:rFonts w:asciiTheme="minorHAnsi" w:hAnsiTheme="minorHAnsi" w:cstheme="minorHAnsi"/>
        </w:rPr>
        <w:t xml:space="preserve">na základě </w:t>
      </w:r>
      <w:r w:rsidR="00D14139">
        <w:rPr>
          <w:rFonts w:asciiTheme="minorHAnsi" w:hAnsiTheme="minorHAnsi" w:cstheme="minorHAnsi"/>
        </w:rPr>
        <w:t>požadavku</w:t>
      </w:r>
      <w:r w:rsidR="00B11AC9" w:rsidRPr="0037520C">
        <w:rPr>
          <w:rFonts w:asciiTheme="minorHAnsi" w:hAnsiTheme="minorHAnsi" w:cstheme="minorHAnsi"/>
        </w:rPr>
        <w:t xml:space="preserve"> Úřadu pro ochranu hospodářské soutěže, kte</w:t>
      </w:r>
      <w:r w:rsidR="00D14139">
        <w:rPr>
          <w:rFonts w:asciiTheme="minorHAnsi" w:hAnsiTheme="minorHAnsi" w:cstheme="minorHAnsi"/>
        </w:rPr>
        <w:t>rý souvisel</w:t>
      </w:r>
      <w:r w:rsidR="00A2109A" w:rsidRPr="0037520C">
        <w:rPr>
          <w:rFonts w:asciiTheme="minorHAnsi" w:hAnsiTheme="minorHAnsi" w:cstheme="minorHAnsi"/>
        </w:rPr>
        <w:t xml:space="preserve"> s akvizicí licence </w:t>
      </w:r>
      <w:r w:rsidR="0021247F" w:rsidRPr="0037520C">
        <w:rPr>
          <w:rFonts w:asciiTheme="minorHAnsi" w:hAnsiTheme="minorHAnsi" w:cstheme="minorHAnsi"/>
        </w:rPr>
        <w:t xml:space="preserve">PepsiCo pro Českou republiku společností KMV. </w:t>
      </w:r>
    </w:p>
    <w:p w14:paraId="6B0F83B8" w14:textId="17F919C3" w:rsidR="00E1487A" w:rsidRPr="0037520C" w:rsidRDefault="00E1487A" w:rsidP="00777A0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25468E58" w14:textId="77777777" w:rsidR="004F73F8" w:rsidRPr="0037520C" w:rsidRDefault="004F73F8" w:rsidP="001C02A6">
      <w:pPr>
        <w:spacing w:line="360" w:lineRule="auto"/>
        <w:jc w:val="both"/>
        <w:rPr>
          <w:rFonts w:asciiTheme="minorHAnsi" w:hAnsiTheme="minorHAnsi" w:cstheme="minorHAnsi"/>
          <w:b/>
          <w:bCs/>
          <w:color w:val="212B4A"/>
          <w:shd w:val="clear" w:color="auto" w:fill="FFFFFF"/>
        </w:rPr>
      </w:pPr>
    </w:p>
    <w:p w14:paraId="4A5E19BE" w14:textId="56221B6A" w:rsidR="001C02A6" w:rsidRPr="0037520C" w:rsidRDefault="0021247F" w:rsidP="001C02A6">
      <w:pPr>
        <w:spacing w:line="360" w:lineRule="auto"/>
        <w:jc w:val="both"/>
        <w:rPr>
          <w:rFonts w:asciiTheme="minorHAnsi" w:hAnsiTheme="minorHAnsi" w:cstheme="minorHAnsi"/>
          <w:b/>
          <w:bCs/>
          <w:shd w:val="clear" w:color="auto" w:fill="FFFFFF"/>
        </w:rPr>
      </w:pPr>
      <w:r w:rsidRPr="0037520C">
        <w:rPr>
          <w:rFonts w:asciiTheme="minorHAnsi" w:hAnsiTheme="minorHAnsi" w:cstheme="minorHAnsi"/>
          <w:b/>
          <w:bCs/>
          <w:shd w:val="clear" w:color="auto" w:fill="FFFFFF"/>
        </w:rPr>
        <w:t>Kontakt pro média</w:t>
      </w:r>
    </w:p>
    <w:p w14:paraId="40017CE2" w14:textId="77777777" w:rsidR="00675E92" w:rsidRPr="0037520C" w:rsidRDefault="00675E92" w:rsidP="00675E92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37520C">
        <w:rPr>
          <w:rStyle w:val="normaltextrun"/>
          <w:rFonts w:asciiTheme="minorHAnsi" w:hAnsiTheme="minorHAnsi" w:cstheme="minorHAnsi"/>
          <w:b/>
          <w:bCs/>
        </w:rPr>
        <w:t>Kateřina Kozlová,</w:t>
      </w:r>
      <w:r w:rsidRPr="0037520C">
        <w:rPr>
          <w:rStyle w:val="apple-converted-space"/>
          <w:rFonts w:asciiTheme="minorHAnsi" w:hAnsiTheme="minorHAnsi" w:cstheme="minorHAnsi"/>
        </w:rPr>
        <w:t> </w:t>
      </w:r>
      <w:r w:rsidRPr="0037520C">
        <w:rPr>
          <w:rStyle w:val="normaltextrun"/>
          <w:rFonts w:asciiTheme="minorHAnsi" w:hAnsiTheme="minorHAnsi" w:cstheme="minorHAnsi"/>
        </w:rPr>
        <w:t>manažerka externí komunikace, Coca-Cola HBC</w:t>
      </w:r>
      <w:r w:rsidRPr="0037520C">
        <w:rPr>
          <w:rStyle w:val="eop"/>
          <w:rFonts w:asciiTheme="minorHAnsi" w:hAnsiTheme="minorHAnsi" w:cstheme="minorHAnsi"/>
        </w:rPr>
        <w:t> </w:t>
      </w:r>
    </w:p>
    <w:p w14:paraId="1420AF7D" w14:textId="77777777" w:rsidR="00675E92" w:rsidRPr="0037520C" w:rsidRDefault="00675E92" w:rsidP="00675E92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37520C">
        <w:rPr>
          <w:rStyle w:val="normaltextrun"/>
          <w:rFonts w:asciiTheme="minorHAnsi" w:hAnsiTheme="minorHAnsi" w:cstheme="minorHAnsi"/>
        </w:rPr>
        <w:t>Telefon: 703 433 139, e-mail:</w:t>
      </w:r>
      <w:r w:rsidRPr="0037520C">
        <w:rPr>
          <w:rStyle w:val="apple-converted-space"/>
          <w:rFonts w:asciiTheme="minorHAnsi" w:hAnsiTheme="minorHAnsi" w:cstheme="minorHAnsi"/>
          <w:b/>
          <w:bCs/>
        </w:rPr>
        <w:t> </w:t>
      </w:r>
      <w:hyperlink r:id="rId10" w:tgtFrame="_blank" w:history="1">
        <w:r w:rsidRPr="0037520C">
          <w:rPr>
            <w:rStyle w:val="normaltextrun"/>
            <w:rFonts w:asciiTheme="minorHAnsi" w:hAnsiTheme="minorHAnsi" w:cstheme="minorHAnsi"/>
            <w:b/>
            <w:bCs/>
            <w:u w:val="single"/>
          </w:rPr>
          <w:t>katerina.kozlova@cchellenic.com</w:t>
        </w:r>
      </w:hyperlink>
      <w:r w:rsidRPr="0037520C">
        <w:rPr>
          <w:rStyle w:val="eop"/>
          <w:rFonts w:asciiTheme="minorHAnsi" w:hAnsiTheme="minorHAnsi" w:cstheme="minorHAnsi"/>
        </w:rPr>
        <w:t> </w:t>
      </w:r>
    </w:p>
    <w:p w14:paraId="7095C1E5" w14:textId="2DF62367" w:rsidR="001C02A6" w:rsidRPr="0037520C" w:rsidRDefault="001C02A6" w:rsidP="00777A0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106D7668" w14:textId="77777777" w:rsidR="0037520C" w:rsidRPr="0037520C" w:rsidRDefault="0037520C" w:rsidP="0037520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lang w:val="en-US"/>
        </w:rPr>
      </w:pPr>
      <w:r w:rsidRPr="0037520C">
        <w:rPr>
          <w:rStyle w:val="normaltextrun"/>
          <w:rFonts w:asciiTheme="minorHAnsi" w:hAnsiTheme="minorHAnsi" w:cstheme="minorHAnsi"/>
          <w:b/>
          <w:bCs/>
        </w:rPr>
        <w:t>Dita Vašíčková,</w:t>
      </w:r>
      <w:r w:rsidRPr="0037520C">
        <w:rPr>
          <w:rStyle w:val="apple-converted-space"/>
          <w:rFonts w:asciiTheme="minorHAnsi" w:hAnsiTheme="minorHAnsi" w:cstheme="minorHAnsi"/>
        </w:rPr>
        <w:t> </w:t>
      </w:r>
      <w:proofErr w:type="spellStart"/>
      <w:r w:rsidRPr="0037520C">
        <w:rPr>
          <w:rStyle w:val="normaltextrun"/>
          <w:rFonts w:asciiTheme="minorHAnsi" w:hAnsiTheme="minorHAnsi" w:cstheme="minorHAnsi"/>
        </w:rPr>
        <w:t>Bison</w:t>
      </w:r>
      <w:proofErr w:type="spellEnd"/>
      <w:r w:rsidRPr="0037520C">
        <w:rPr>
          <w:rStyle w:val="normaltextrun"/>
          <w:rFonts w:asciiTheme="minorHAnsi" w:hAnsiTheme="minorHAnsi" w:cstheme="minorHAnsi"/>
          <w:lang w:val="en-US"/>
        </w:rPr>
        <w:t>&amp;Rose</w:t>
      </w:r>
    </w:p>
    <w:p w14:paraId="4DFD91D4" w14:textId="77777777" w:rsidR="0037520C" w:rsidRPr="0037520C" w:rsidRDefault="0037520C" w:rsidP="0037520C">
      <w:pPr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37520C">
        <w:rPr>
          <w:rFonts w:asciiTheme="minorHAnsi" w:hAnsiTheme="minorHAnsi" w:cstheme="minorHAnsi"/>
          <w:lang w:val="en-US"/>
        </w:rPr>
        <w:t>GSM: 730 184 393, email: dita.vasickova@bisonrose.cz</w:t>
      </w:r>
    </w:p>
    <w:p w14:paraId="56B8F012" w14:textId="77777777" w:rsidR="0037520C" w:rsidRPr="003B4627" w:rsidRDefault="0037520C" w:rsidP="00777A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</w:p>
    <w:p w14:paraId="3D2EA0CC" w14:textId="564A47B7" w:rsidR="00061263" w:rsidRDefault="00061263" w:rsidP="0006126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14:paraId="40DB8B0D" w14:textId="44E52223" w:rsidR="00061263" w:rsidRDefault="00061263" w:rsidP="0006126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0000"/>
        </w:rPr>
      </w:pPr>
      <w:r>
        <w:rPr>
          <w:rStyle w:val="normaltextrun"/>
          <w:rFonts w:ascii="Arial" w:hAnsi="Arial" w:cs="Arial"/>
          <w:color w:val="000000"/>
        </w:rPr>
        <w:t>……………………………………………………………………………………………</w:t>
      </w:r>
      <w:r>
        <w:rPr>
          <w:rStyle w:val="eop"/>
          <w:rFonts w:ascii="Arial" w:hAnsi="Arial" w:cs="Arial"/>
          <w:color w:val="000000"/>
        </w:rPr>
        <w:t> </w:t>
      </w:r>
    </w:p>
    <w:p w14:paraId="255B83B7" w14:textId="77777777" w:rsidR="00675E92" w:rsidRDefault="00675E92" w:rsidP="0006126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14:paraId="62EDF08F" w14:textId="77777777" w:rsidR="008905CD" w:rsidRPr="00675E92" w:rsidRDefault="008905CD" w:rsidP="008905CD">
      <w:pPr>
        <w:pStyle w:val="paragraph"/>
        <w:spacing w:before="0" w:beforeAutospacing="0" w:after="0" w:afterAutospacing="0"/>
        <w:textAlignment w:val="baseline"/>
        <w:rPr>
          <w:rStyle w:val="eop"/>
          <w:rFonts w:ascii="Effra" w:hAnsi="Effra" w:cs="Arial"/>
          <w:sz w:val="20"/>
          <w:szCs w:val="20"/>
        </w:rPr>
      </w:pPr>
      <w:r w:rsidRPr="00675E92">
        <w:rPr>
          <w:rStyle w:val="normaltextrun"/>
          <w:rFonts w:ascii="Effra" w:hAnsi="Effra" w:cs="Arial"/>
          <w:b/>
          <w:bCs/>
          <w:sz w:val="20"/>
          <w:szCs w:val="20"/>
          <w:u w:val="single"/>
        </w:rPr>
        <w:t>O společnosti Coca-Cola HBC Česko a</w:t>
      </w:r>
      <w:r w:rsidRPr="00675E92">
        <w:rPr>
          <w:rStyle w:val="normaltextrun"/>
          <w:rFonts w:ascii="Cambria Math" w:hAnsi="Cambria Math" w:cs="Cambria Math"/>
          <w:b/>
          <w:bCs/>
          <w:sz w:val="20"/>
          <w:szCs w:val="20"/>
          <w:u w:val="single"/>
        </w:rPr>
        <w:t> </w:t>
      </w:r>
      <w:r w:rsidRPr="00675E92">
        <w:rPr>
          <w:rStyle w:val="normaltextrun"/>
          <w:rFonts w:ascii="Effra" w:hAnsi="Effra" w:cs="Arial"/>
          <w:b/>
          <w:bCs/>
          <w:sz w:val="20"/>
          <w:szCs w:val="20"/>
          <w:u w:val="single"/>
        </w:rPr>
        <w:t>Slovensko</w:t>
      </w:r>
      <w:r w:rsidRPr="00675E92">
        <w:rPr>
          <w:rStyle w:val="eop"/>
          <w:rFonts w:ascii="Effra" w:hAnsi="Effra" w:cs="Arial"/>
          <w:sz w:val="20"/>
          <w:szCs w:val="20"/>
        </w:rPr>
        <w:t> </w:t>
      </w:r>
    </w:p>
    <w:p w14:paraId="5D3277DD" w14:textId="77777777" w:rsidR="008905CD" w:rsidRPr="00675E92" w:rsidRDefault="008905CD" w:rsidP="008905CD">
      <w:pPr>
        <w:pStyle w:val="paragraph"/>
        <w:spacing w:before="0" w:beforeAutospacing="0" w:after="0" w:afterAutospacing="0"/>
        <w:textAlignment w:val="baseline"/>
        <w:rPr>
          <w:rFonts w:ascii="Effra" w:hAnsi="Effra" w:cs="Arial"/>
          <w:sz w:val="20"/>
          <w:szCs w:val="20"/>
        </w:rPr>
      </w:pPr>
    </w:p>
    <w:p w14:paraId="742D31EC" w14:textId="77777777" w:rsidR="008905CD" w:rsidRPr="00675E92" w:rsidRDefault="008905CD" w:rsidP="008905CD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Effra" w:hAnsi="Effra" w:cs="Arial"/>
          <w:sz w:val="20"/>
          <w:szCs w:val="20"/>
        </w:rPr>
      </w:pPr>
      <w:r w:rsidRPr="00675E92">
        <w:rPr>
          <w:rStyle w:val="normaltextrun"/>
          <w:rFonts w:ascii="Effra" w:hAnsi="Effra" w:cs="Arial"/>
          <w:sz w:val="20"/>
          <w:szCs w:val="20"/>
        </w:rPr>
        <w:t>Je členem skupiny Coca-Cola HBC (</w:t>
      </w:r>
      <w:r w:rsidRPr="00675E92">
        <w:rPr>
          <w:rStyle w:val="spellingerror"/>
          <w:rFonts w:ascii="Effra" w:hAnsi="Effra" w:cs="Arial"/>
          <w:sz w:val="20"/>
          <w:szCs w:val="20"/>
        </w:rPr>
        <w:t>Hellenic</w:t>
      </w:r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Bottling</w:t>
      </w:r>
      <w:proofErr w:type="spellEnd"/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Company</w:t>
      </w:r>
      <w:proofErr w:type="spellEnd"/>
      <w:r w:rsidRPr="00675E92">
        <w:rPr>
          <w:rStyle w:val="normaltextrun"/>
          <w:rFonts w:ascii="Effra" w:hAnsi="Effra" w:cs="Arial"/>
          <w:sz w:val="20"/>
          <w:szCs w:val="20"/>
        </w:rPr>
        <w:t>), působící ve</w:t>
      </w:r>
      <w:r w:rsidRPr="00675E92">
        <w:rPr>
          <w:rStyle w:val="normaltextrun"/>
          <w:rFonts w:ascii="Cambria Math" w:hAnsi="Cambria Math" w:cs="Cambria Math"/>
          <w:sz w:val="20"/>
          <w:szCs w:val="20"/>
        </w:rPr>
        <w:t> </w:t>
      </w:r>
      <w:r w:rsidRPr="00675E92">
        <w:rPr>
          <w:rStyle w:val="normaltextrun"/>
          <w:rFonts w:ascii="Effra" w:hAnsi="Effra" w:cs="Arial"/>
          <w:sz w:val="20"/>
          <w:szCs w:val="20"/>
        </w:rPr>
        <w:t>28 zem</w:t>
      </w:r>
      <w:r w:rsidRPr="00675E92">
        <w:rPr>
          <w:rStyle w:val="normaltextrun"/>
          <w:rFonts w:ascii="Effra" w:hAnsi="Effra" w:cs="Effra"/>
          <w:sz w:val="20"/>
          <w:szCs w:val="20"/>
        </w:rPr>
        <w:t>í</w:t>
      </w:r>
      <w:r w:rsidRPr="00675E92">
        <w:rPr>
          <w:rStyle w:val="normaltextrun"/>
          <w:rFonts w:ascii="Effra" w:hAnsi="Effra" w:cs="Arial"/>
          <w:sz w:val="20"/>
          <w:szCs w:val="20"/>
        </w:rPr>
        <w:t>ch Evropy, Asie a</w:t>
      </w:r>
      <w:r w:rsidRPr="00675E92">
        <w:rPr>
          <w:rStyle w:val="normaltextrun"/>
          <w:rFonts w:ascii="Cambria Math" w:hAnsi="Cambria Math" w:cs="Cambria Math"/>
          <w:sz w:val="20"/>
          <w:szCs w:val="20"/>
        </w:rPr>
        <w:t> </w:t>
      </w:r>
      <w:r w:rsidRPr="00675E92">
        <w:rPr>
          <w:rStyle w:val="normaltextrun"/>
          <w:rFonts w:ascii="Effra" w:hAnsi="Effra" w:cs="Arial"/>
          <w:sz w:val="20"/>
          <w:szCs w:val="20"/>
        </w:rPr>
        <w:t>Afriky</w:t>
      </w:r>
      <w:r w:rsidRPr="00675E92">
        <w:rPr>
          <w:rStyle w:val="eop"/>
          <w:rFonts w:ascii="Effra" w:hAnsi="Effra" w:cs="Arial"/>
          <w:sz w:val="20"/>
          <w:szCs w:val="20"/>
        </w:rPr>
        <w:t> </w:t>
      </w:r>
    </w:p>
    <w:p w14:paraId="04E1265F" w14:textId="77777777" w:rsidR="008905CD" w:rsidRPr="00675E92" w:rsidRDefault="008905CD" w:rsidP="008905CD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Effra" w:hAnsi="Effra" w:cs="Arial"/>
          <w:sz w:val="20"/>
          <w:szCs w:val="20"/>
        </w:rPr>
      </w:pPr>
      <w:r w:rsidRPr="00675E92">
        <w:rPr>
          <w:rStyle w:val="normaltextrun"/>
          <w:rFonts w:ascii="Effra" w:hAnsi="Effra" w:cs="Arial"/>
          <w:sz w:val="20"/>
          <w:szCs w:val="20"/>
        </w:rPr>
        <w:t>Zaměstnává téměř 1000 pracovníků</w:t>
      </w:r>
      <w:r w:rsidRPr="00675E92">
        <w:rPr>
          <w:rStyle w:val="eop"/>
          <w:rFonts w:ascii="Effra" w:hAnsi="Effra" w:cs="Arial"/>
          <w:sz w:val="20"/>
          <w:szCs w:val="20"/>
        </w:rPr>
        <w:t> </w:t>
      </w:r>
    </w:p>
    <w:p w14:paraId="4C89B2E6" w14:textId="77777777" w:rsidR="008905CD" w:rsidRPr="00675E92" w:rsidRDefault="008905CD" w:rsidP="008905CD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Effra" w:hAnsi="Effra" w:cs="Arial"/>
          <w:sz w:val="20"/>
          <w:szCs w:val="20"/>
        </w:rPr>
      </w:pPr>
      <w:r>
        <w:rPr>
          <w:rStyle w:val="normaltextrun"/>
          <w:rFonts w:ascii="Effra" w:hAnsi="Effra" w:cs="Arial"/>
          <w:sz w:val="20"/>
          <w:szCs w:val="20"/>
        </w:rPr>
        <w:t>Jen v</w:t>
      </w:r>
      <w:r w:rsidRPr="00675E92">
        <w:rPr>
          <w:rStyle w:val="normaltextrun"/>
          <w:rFonts w:ascii="Cambria Math" w:hAnsi="Cambria Math" w:cs="Cambria Math"/>
          <w:sz w:val="20"/>
          <w:szCs w:val="20"/>
        </w:rPr>
        <w:t> </w:t>
      </w:r>
      <w:r w:rsidRPr="00675E92">
        <w:rPr>
          <w:rStyle w:val="normaltextrun"/>
          <w:rFonts w:ascii="Effra" w:hAnsi="Effra" w:cs="Arial"/>
          <w:sz w:val="20"/>
          <w:szCs w:val="20"/>
        </w:rPr>
        <w:t>roce 2018 v</w:t>
      </w:r>
      <w:r w:rsidRPr="00675E92">
        <w:rPr>
          <w:rStyle w:val="normaltextrun"/>
          <w:rFonts w:ascii="Cambria Math" w:hAnsi="Cambria Math" w:cs="Cambria Math"/>
          <w:sz w:val="20"/>
          <w:szCs w:val="20"/>
        </w:rPr>
        <w:t> </w:t>
      </w:r>
      <w:r w:rsidRPr="00675E92">
        <w:rPr>
          <w:rStyle w:val="normaltextrun"/>
          <w:rFonts w:ascii="Effra" w:hAnsi="Effra" w:cs="Effra"/>
          <w:sz w:val="20"/>
          <w:szCs w:val="20"/>
        </w:rPr>
        <w:t>Č</w:t>
      </w:r>
      <w:r w:rsidRPr="00675E92">
        <w:rPr>
          <w:rStyle w:val="normaltextrun"/>
          <w:rFonts w:ascii="Effra" w:hAnsi="Effra" w:cs="Arial"/>
          <w:sz w:val="20"/>
          <w:szCs w:val="20"/>
        </w:rPr>
        <w:t>R investovala v</w:t>
      </w:r>
      <w:r w:rsidRPr="00675E92">
        <w:rPr>
          <w:rStyle w:val="normaltextrun"/>
          <w:rFonts w:ascii="Effra" w:hAnsi="Effra" w:cs="Effra"/>
          <w:sz w:val="20"/>
          <w:szCs w:val="20"/>
        </w:rPr>
        <w:t>í</w:t>
      </w:r>
      <w:r w:rsidRPr="00675E92">
        <w:rPr>
          <w:rStyle w:val="normaltextrun"/>
          <w:rFonts w:ascii="Effra" w:hAnsi="Effra" w:cs="Arial"/>
          <w:sz w:val="20"/>
          <w:szCs w:val="20"/>
        </w:rPr>
        <w:t>ce ne</w:t>
      </w:r>
      <w:r w:rsidRPr="00675E92">
        <w:rPr>
          <w:rStyle w:val="normaltextrun"/>
          <w:rFonts w:ascii="Effra" w:hAnsi="Effra" w:cs="Effra"/>
          <w:sz w:val="20"/>
          <w:szCs w:val="20"/>
        </w:rPr>
        <w:t>ž</w:t>
      </w:r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r w:rsidRPr="00675E92">
        <w:rPr>
          <w:rStyle w:val="normaltextrun"/>
          <w:rFonts w:ascii="Effra" w:hAnsi="Effra" w:cs="Arial"/>
          <w:sz w:val="20"/>
          <w:szCs w:val="20"/>
        </w:rPr>
        <w:t>500 milionů korun zejména do modernizace svých výrobních linek v</w:t>
      </w:r>
      <w:r w:rsidRPr="00675E92">
        <w:rPr>
          <w:rStyle w:val="normaltextrun"/>
          <w:rFonts w:ascii="Cambria Math" w:hAnsi="Cambria Math" w:cs="Cambria Math"/>
          <w:sz w:val="20"/>
          <w:szCs w:val="20"/>
        </w:rPr>
        <w:t> </w:t>
      </w:r>
      <w:r w:rsidRPr="00675E92">
        <w:rPr>
          <w:rStyle w:val="normaltextrun"/>
          <w:rFonts w:ascii="Effra" w:hAnsi="Effra" w:cs="Arial"/>
          <w:sz w:val="20"/>
          <w:szCs w:val="20"/>
        </w:rPr>
        <w:t>z</w:t>
      </w:r>
      <w:r w:rsidRPr="00675E92">
        <w:rPr>
          <w:rStyle w:val="normaltextrun"/>
          <w:rFonts w:ascii="Effra" w:hAnsi="Effra" w:cs="Effra"/>
          <w:sz w:val="20"/>
          <w:szCs w:val="20"/>
        </w:rPr>
        <w:t>á</w:t>
      </w:r>
      <w:r w:rsidRPr="00675E92">
        <w:rPr>
          <w:rStyle w:val="normaltextrun"/>
          <w:rFonts w:ascii="Effra" w:hAnsi="Effra" w:cs="Arial"/>
          <w:sz w:val="20"/>
          <w:szCs w:val="20"/>
        </w:rPr>
        <w:t>vod</w:t>
      </w:r>
      <w:r w:rsidRPr="00675E92">
        <w:rPr>
          <w:rStyle w:val="normaltextrun"/>
          <w:rFonts w:ascii="Effra" w:hAnsi="Effra" w:cs="Effra"/>
          <w:sz w:val="20"/>
          <w:szCs w:val="20"/>
        </w:rPr>
        <w:t>ě</w:t>
      </w:r>
      <w:r w:rsidRPr="00675E92">
        <w:rPr>
          <w:rStyle w:val="normaltextrun"/>
          <w:rFonts w:ascii="Effra" w:hAnsi="Effra" w:cs="Arial"/>
          <w:sz w:val="20"/>
          <w:szCs w:val="20"/>
        </w:rPr>
        <w:t xml:space="preserve"> Praha-Kyje.</w:t>
      </w:r>
      <w:r w:rsidRPr="00675E92">
        <w:rPr>
          <w:rStyle w:val="eop"/>
          <w:rFonts w:ascii="Effra" w:hAnsi="Effra" w:cs="Arial"/>
          <w:sz w:val="20"/>
          <w:szCs w:val="20"/>
        </w:rPr>
        <w:t> </w:t>
      </w:r>
      <w:r>
        <w:rPr>
          <w:rStyle w:val="eop"/>
          <w:rFonts w:ascii="Effra" w:hAnsi="Effra" w:cs="Arial"/>
          <w:sz w:val="20"/>
          <w:szCs w:val="20"/>
        </w:rPr>
        <w:t>V letech 2018-21 by celkově investice v ČR měly překročit dvě miliardy Kč.</w:t>
      </w:r>
    </w:p>
    <w:p w14:paraId="59A0F7B9" w14:textId="77777777" w:rsidR="008905CD" w:rsidRPr="00675E92" w:rsidRDefault="008905CD" w:rsidP="008905CD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Effra" w:hAnsi="Effra" w:cs="Arial"/>
          <w:sz w:val="20"/>
          <w:szCs w:val="20"/>
        </w:rPr>
      </w:pPr>
      <w:r w:rsidRPr="00675E92">
        <w:rPr>
          <w:rStyle w:val="normaltextrun"/>
          <w:rFonts w:ascii="Effra" w:hAnsi="Effra" w:cs="Arial"/>
          <w:sz w:val="20"/>
          <w:szCs w:val="20"/>
        </w:rPr>
        <w:t>Je výrobcem a</w:t>
      </w:r>
      <w:r w:rsidRPr="00675E92">
        <w:rPr>
          <w:rStyle w:val="normaltextrun"/>
          <w:rFonts w:ascii="Cambria Math" w:hAnsi="Cambria Math" w:cs="Cambria Math"/>
          <w:sz w:val="20"/>
          <w:szCs w:val="20"/>
        </w:rPr>
        <w:t> </w:t>
      </w:r>
      <w:r w:rsidRPr="00675E92">
        <w:rPr>
          <w:rStyle w:val="normaltextrun"/>
          <w:rFonts w:ascii="Effra" w:hAnsi="Effra" w:cs="Arial"/>
          <w:sz w:val="20"/>
          <w:szCs w:val="20"/>
        </w:rPr>
        <w:t>prodejcem komplexn</w:t>
      </w:r>
      <w:r w:rsidRPr="00675E92">
        <w:rPr>
          <w:rStyle w:val="normaltextrun"/>
          <w:rFonts w:ascii="Effra" w:hAnsi="Effra" w:cs="Effra"/>
          <w:sz w:val="20"/>
          <w:szCs w:val="20"/>
        </w:rPr>
        <w:t>í</w:t>
      </w:r>
      <w:r w:rsidRPr="00675E92">
        <w:rPr>
          <w:rStyle w:val="normaltextrun"/>
          <w:rFonts w:ascii="Effra" w:hAnsi="Effra" w:cs="Arial"/>
          <w:sz w:val="20"/>
          <w:szCs w:val="20"/>
        </w:rPr>
        <w:t>ho portfolia nealkoholických nápojů společnosti Coca-Cola ve všech kategoriích (vyrábí, distribuuje a</w:t>
      </w:r>
      <w:r w:rsidRPr="00675E92">
        <w:rPr>
          <w:rStyle w:val="normaltextrun"/>
          <w:rFonts w:ascii="Cambria Math" w:hAnsi="Cambria Math" w:cs="Cambria Math"/>
          <w:sz w:val="20"/>
          <w:szCs w:val="20"/>
        </w:rPr>
        <w:t> </w:t>
      </w:r>
      <w:r w:rsidRPr="00675E92">
        <w:rPr>
          <w:rStyle w:val="normaltextrun"/>
          <w:rFonts w:ascii="Effra" w:hAnsi="Effra" w:cs="Arial"/>
          <w:sz w:val="20"/>
          <w:szCs w:val="20"/>
        </w:rPr>
        <w:t>prod</w:t>
      </w:r>
      <w:r w:rsidRPr="00675E92">
        <w:rPr>
          <w:rStyle w:val="normaltextrun"/>
          <w:rFonts w:ascii="Effra" w:hAnsi="Effra" w:cs="Effra"/>
          <w:sz w:val="20"/>
          <w:szCs w:val="20"/>
        </w:rPr>
        <w:t>á</w:t>
      </w:r>
      <w:r w:rsidRPr="00675E92">
        <w:rPr>
          <w:rStyle w:val="normaltextrun"/>
          <w:rFonts w:ascii="Effra" w:hAnsi="Effra" w:cs="Arial"/>
          <w:sz w:val="20"/>
          <w:szCs w:val="20"/>
        </w:rPr>
        <w:t>v</w:t>
      </w:r>
      <w:r w:rsidRPr="00675E92">
        <w:rPr>
          <w:rStyle w:val="normaltextrun"/>
          <w:rFonts w:ascii="Effra" w:hAnsi="Effra" w:cs="Effra"/>
          <w:sz w:val="20"/>
          <w:szCs w:val="20"/>
        </w:rPr>
        <w:t>á</w:t>
      </w:r>
      <w:r w:rsidRPr="00675E92">
        <w:rPr>
          <w:rStyle w:val="normaltextrun"/>
          <w:rFonts w:ascii="Effra" w:hAnsi="Effra" w:cs="Arial"/>
          <w:sz w:val="20"/>
          <w:szCs w:val="20"/>
        </w:rPr>
        <w:t xml:space="preserve"> sycen</w:t>
      </w:r>
      <w:r w:rsidRPr="00675E92">
        <w:rPr>
          <w:rStyle w:val="normaltextrun"/>
          <w:rFonts w:ascii="Effra" w:hAnsi="Effra" w:cs="Effra"/>
          <w:sz w:val="20"/>
          <w:szCs w:val="20"/>
        </w:rPr>
        <w:t>é</w:t>
      </w:r>
      <w:r w:rsidRPr="00675E92">
        <w:rPr>
          <w:rStyle w:val="normaltextrun"/>
          <w:rFonts w:ascii="Effra" w:hAnsi="Effra" w:cs="Arial"/>
          <w:sz w:val="20"/>
          <w:szCs w:val="20"/>
        </w:rPr>
        <w:t xml:space="preserve"> nealkoholick</w:t>
      </w:r>
      <w:r w:rsidRPr="00675E92">
        <w:rPr>
          <w:rStyle w:val="normaltextrun"/>
          <w:rFonts w:ascii="Effra" w:hAnsi="Effra" w:cs="Effra"/>
          <w:sz w:val="20"/>
          <w:szCs w:val="20"/>
        </w:rPr>
        <w:t>é</w:t>
      </w:r>
      <w:r w:rsidRPr="00675E92">
        <w:rPr>
          <w:rStyle w:val="normaltextrun"/>
          <w:rFonts w:ascii="Effra" w:hAnsi="Effra" w:cs="Arial"/>
          <w:sz w:val="20"/>
          <w:szCs w:val="20"/>
        </w:rPr>
        <w:t xml:space="preserve"> n</w:t>
      </w:r>
      <w:r w:rsidRPr="00675E92">
        <w:rPr>
          <w:rStyle w:val="normaltextrun"/>
          <w:rFonts w:ascii="Effra" w:hAnsi="Effra" w:cs="Effra"/>
          <w:sz w:val="20"/>
          <w:szCs w:val="20"/>
        </w:rPr>
        <w:t>á</w:t>
      </w:r>
      <w:r w:rsidRPr="00675E92">
        <w:rPr>
          <w:rStyle w:val="normaltextrun"/>
          <w:rFonts w:ascii="Effra" w:hAnsi="Effra" w:cs="Arial"/>
          <w:sz w:val="20"/>
          <w:szCs w:val="20"/>
        </w:rPr>
        <w:t>poje Coca-Cola, Coca-Cola</w:t>
      </w:r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Zero</w:t>
      </w:r>
      <w:proofErr w:type="spellEnd"/>
      <w:r w:rsidRPr="00675E92">
        <w:rPr>
          <w:rStyle w:val="normaltextrun"/>
          <w:rFonts w:ascii="Effra" w:hAnsi="Effra" w:cs="Arial"/>
          <w:sz w:val="20"/>
          <w:szCs w:val="20"/>
        </w:rPr>
        <w:t>, Coca-Cola</w:t>
      </w:r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Light</w:t>
      </w:r>
      <w:proofErr w:type="spellEnd"/>
      <w:r w:rsidRPr="00675E92">
        <w:rPr>
          <w:rStyle w:val="normaltextrun"/>
          <w:rFonts w:ascii="Effra" w:hAnsi="Effra" w:cs="Arial"/>
          <w:sz w:val="20"/>
          <w:szCs w:val="20"/>
        </w:rPr>
        <w:t>, Coca-Cola</w:t>
      </w:r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r w:rsidRPr="00675E92">
        <w:rPr>
          <w:rStyle w:val="normaltextrun"/>
          <w:rFonts w:ascii="Effra" w:hAnsi="Effra" w:cs="Arial"/>
          <w:sz w:val="20"/>
          <w:szCs w:val="20"/>
        </w:rPr>
        <w:t>Plus</w:t>
      </w:r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Coffee</w:t>
      </w:r>
      <w:proofErr w:type="spellEnd"/>
      <w:r w:rsidRPr="00675E92">
        <w:rPr>
          <w:rStyle w:val="normaltextrun"/>
          <w:rFonts w:ascii="Effra" w:hAnsi="Effra" w:cs="Arial"/>
          <w:sz w:val="20"/>
          <w:szCs w:val="20"/>
        </w:rPr>
        <w:t>, Coca-Cola</w:t>
      </w:r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Vanilla</w:t>
      </w:r>
      <w:proofErr w:type="spellEnd"/>
      <w:r w:rsidRPr="00675E92">
        <w:rPr>
          <w:rStyle w:val="normaltextrun"/>
          <w:rFonts w:ascii="Effra" w:hAnsi="Effra" w:cs="Arial"/>
          <w:sz w:val="20"/>
          <w:szCs w:val="20"/>
        </w:rPr>
        <w:t>, Fanta, Sprite,</w:t>
      </w:r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Kinley</w:t>
      </w:r>
      <w:proofErr w:type="spellEnd"/>
      <w:r w:rsidRPr="00675E92">
        <w:rPr>
          <w:rStyle w:val="normaltextrun"/>
          <w:rFonts w:ascii="Effra" w:hAnsi="Effra" w:cs="Arial"/>
          <w:sz w:val="20"/>
          <w:szCs w:val="20"/>
        </w:rPr>
        <w:t>, balené a</w:t>
      </w:r>
      <w:r w:rsidRPr="00675E92">
        <w:rPr>
          <w:rStyle w:val="normaltextrun"/>
          <w:rFonts w:ascii="Cambria Math" w:hAnsi="Cambria Math" w:cs="Cambria Math"/>
          <w:sz w:val="20"/>
          <w:szCs w:val="20"/>
        </w:rPr>
        <w:t> </w:t>
      </w:r>
      <w:r w:rsidRPr="00675E92">
        <w:rPr>
          <w:rStyle w:val="normaltextrun"/>
          <w:rFonts w:ascii="Effra" w:hAnsi="Effra" w:cs="Arial"/>
          <w:sz w:val="20"/>
          <w:szCs w:val="20"/>
        </w:rPr>
        <w:t>ochucen</w:t>
      </w:r>
      <w:r w:rsidRPr="00675E92">
        <w:rPr>
          <w:rStyle w:val="normaltextrun"/>
          <w:rFonts w:ascii="Effra" w:hAnsi="Effra" w:cs="Effra"/>
          <w:sz w:val="20"/>
          <w:szCs w:val="20"/>
        </w:rPr>
        <w:t>é</w:t>
      </w:r>
      <w:r w:rsidRPr="00675E92">
        <w:rPr>
          <w:rStyle w:val="normaltextrun"/>
          <w:rFonts w:ascii="Effra" w:hAnsi="Effra" w:cs="Arial"/>
          <w:sz w:val="20"/>
          <w:szCs w:val="20"/>
        </w:rPr>
        <w:t xml:space="preserve"> balen</w:t>
      </w:r>
      <w:r w:rsidRPr="00675E92">
        <w:rPr>
          <w:rStyle w:val="normaltextrun"/>
          <w:rFonts w:ascii="Effra" w:hAnsi="Effra" w:cs="Effra"/>
          <w:sz w:val="20"/>
          <w:szCs w:val="20"/>
        </w:rPr>
        <w:t>é</w:t>
      </w:r>
      <w:r w:rsidRPr="00675E92">
        <w:rPr>
          <w:rStyle w:val="normaltextrun"/>
          <w:rFonts w:ascii="Effra" w:hAnsi="Effra" w:cs="Arial"/>
          <w:sz w:val="20"/>
          <w:szCs w:val="20"/>
        </w:rPr>
        <w:t xml:space="preserve"> vody Bonaqua,</w:t>
      </w:r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Römerquelle</w:t>
      </w:r>
      <w:proofErr w:type="spellEnd"/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r w:rsidRPr="00675E92">
        <w:rPr>
          <w:rStyle w:val="normaltextrun"/>
          <w:rFonts w:ascii="Effra" w:hAnsi="Effra" w:cs="Arial"/>
          <w:sz w:val="20"/>
          <w:szCs w:val="20"/>
        </w:rPr>
        <w:t>a</w:t>
      </w:r>
      <w:r w:rsidRPr="00675E92">
        <w:rPr>
          <w:rStyle w:val="normaltextrun"/>
          <w:rFonts w:ascii="Cambria Math" w:hAnsi="Cambria Math" w:cs="Cambria Math"/>
          <w:sz w:val="20"/>
          <w:szCs w:val="20"/>
        </w:rPr>
        <w:t> 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Smartwater</w:t>
      </w:r>
      <w:proofErr w:type="spellEnd"/>
      <w:r w:rsidRPr="00675E92">
        <w:rPr>
          <w:rStyle w:val="normaltextrun"/>
          <w:rFonts w:ascii="Effra" w:hAnsi="Effra" w:cs="Arial"/>
          <w:sz w:val="20"/>
          <w:szCs w:val="20"/>
        </w:rPr>
        <w:t xml:space="preserve">, džusy a ovocné nápoje 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Cappy</w:t>
      </w:r>
      <w:proofErr w:type="spellEnd"/>
      <w:r w:rsidRPr="00675E92">
        <w:rPr>
          <w:rStyle w:val="normaltextrun"/>
          <w:rFonts w:ascii="Effra" w:hAnsi="Effra" w:cs="Arial"/>
          <w:sz w:val="20"/>
          <w:szCs w:val="20"/>
        </w:rPr>
        <w:t xml:space="preserve">+, 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Cappy</w:t>
      </w:r>
      <w:proofErr w:type="spellEnd"/>
      <w:r w:rsidRPr="00675E92">
        <w:rPr>
          <w:rStyle w:val="normaltextrun"/>
          <w:rFonts w:ascii="Effra" w:hAnsi="Effra" w:cs="Arial"/>
          <w:sz w:val="20"/>
          <w:szCs w:val="20"/>
        </w:rPr>
        <w:t xml:space="preserve">, 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Cappy</w:t>
      </w:r>
      <w:proofErr w:type="spellEnd"/>
      <w:r w:rsidRPr="00675E92">
        <w:rPr>
          <w:rStyle w:val="spellingerror"/>
          <w:rFonts w:ascii="Effra" w:hAnsi="Effra" w:cs="Arial"/>
          <w:sz w:val="20"/>
          <w:szCs w:val="20"/>
        </w:rPr>
        <w:t xml:space="preserve"> 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Ice</w:t>
      </w:r>
      <w:proofErr w:type="spellEnd"/>
      <w:r w:rsidRPr="00675E92">
        <w:rPr>
          <w:rStyle w:val="spellingerror"/>
          <w:rFonts w:ascii="Effra" w:hAnsi="Effra" w:cs="Arial"/>
          <w:sz w:val="20"/>
          <w:szCs w:val="20"/>
        </w:rPr>
        <w:t xml:space="preserve"> 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fruit</w:t>
      </w:r>
      <w:proofErr w:type="spellEnd"/>
      <w:r w:rsidRPr="00675E92">
        <w:rPr>
          <w:rStyle w:val="spellingerror"/>
          <w:rFonts w:ascii="Effra" w:hAnsi="Effra" w:cs="Arial"/>
          <w:sz w:val="20"/>
          <w:szCs w:val="20"/>
        </w:rPr>
        <w:t xml:space="preserve"> </w:t>
      </w:r>
      <w:r w:rsidRPr="00675E92">
        <w:rPr>
          <w:rStyle w:val="normaltextrun"/>
          <w:rFonts w:ascii="Effra" w:hAnsi="Effra" w:cs="Arial"/>
          <w:sz w:val="20"/>
          <w:szCs w:val="20"/>
        </w:rPr>
        <w:t xml:space="preserve">a 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Cappy</w:t>
      </w:r>
      <w:proofErr w:type="spellEnd"/>
      <w:r w:rsidRPr="00675E92">
        <w:rPr>
          <w:rStyle w:val="spellingerror"/>
          <w:rFonts w:ascii="Effra" w:hAnsi="Effra" w:cs="Arial"/>
          <w:sz w:val="20"/>
          <w:szCs w:val="20"/>
        </w:rPr>
        <w:t xml:space="preserve"> </w:t>
      </w:r>
      <w:r w:rsidRPr="00675E92">
        <w:rPr>
          <w:rStyle w:val="normaltextrun"/>
          <w:rFonts w:ascii="Effra" w:hAnsi="Effra" w:cs="Arial"/>
          <w:sz w:val="20"/>
          <w:szCs w:val="20"/>
        </w:rPr>
        <w:t>Junior, ledové čaje FUZETEA,</w:t>
      </w:r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r w:rsidRPr="00675E92">
        <w:rPr>
          <w:rStyle w:val="normaltextrun"/>
          <w:rFonts w:ascii="Effra" w:hAnsi="Effra" w:cs="Arial"/>
          <w:sz w:val="20"/>
          <w:szCs w:val="20"/>
        </w:rPr>
        <w:t>nápoje rostlinného původu</w:t>
      </w:r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AdeZ</w:t>
      </w:r>
      <w:proofErr w:type="spellEnd"/>
      <w:r w:rsidRPr="00675E92">
        <w:rPr>
          <w:rStyle w:val="normaltextrun"/>
          <w:rFonts w:ascii="Effra" w:hAnsi="Effra" w:cs="Arial"/>
          <w:sz w:val="20"/>
          <w:szCs w:val="20"/>
        </w:rPr>
        <w:t xml:space="preserve">, sportovní nápoje 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Powerade</w:t>
      </w:r>
      <w:proofErr w:type="spellEnd"/>
      <w:r w:rsidRPr="00675E92">
        <w:rPr>
          <w:rStyle w:val="spellingerror"/>
          <w:rFonts w:ascii="Effra" w:hAnsi="Effra" w:cs="Arial"/>
          <w:sz w:val="20"/>
          <w:szCs w:val="20"/>
        </w:rPr>
        <w:t xml:space="preserve"> </w:t>
      </w:r>
      <w:r w:rsidRPr="00675E92">
        <w:rPr>
          <w:rStyle w:val="normaltextrun"/>
          <w:rFonts w:ascii="Effra" w:hAnsi="Effra" w:cs="Arial"/>
          <w:sz w:val="20"/>
          <w:szCs w:val="20"/>
        </w:rPr>
        <w:t>a energetické nápoje</w:t>
      </w:r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Burn</w:t>
      </w:r>
      <w:proofErr w:type="spellEnd"/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r w:rsidRPr="00675E92">
        <w:rPr>
          <w:rStyle w:val="normaltextrun"/>
          <w:rFonts w:ascii="Effra" w:hAnsi="Effra" w:cs="Arial"/>
          <w:sz w:val="20"/>
          <w:szCs w:val="20"/>
        </w:rPr>
        <w:t>a</w:t>
      </w:r>
      <w:r w:rsidRPr="00675E92">
        <w:rPr>
          <w:rStyle w:val="normaltextrun"/>
          <w:rFonts w:ascii="Cambria Math" w:hAnsi="Cambria Math" w:cs="Cambria Math"/>
          <w:sz w:val="20"/>
          <w:szCs w:val="20"/>
        </w:rPr>
        <w:t> </w:t>
      </w:r>
      <w:r w:rsidRPr="00675E92">
        <w:rPr>
          <w:rStyle w:val="normaltextrun"/>
          <w:rFonts w:ascii="Effra" w:hAnsi="Effra" w:cs="Arial"/>
          <w:sz w:val="20"/>
          <w:szCs w:val="20"/>
        </w:rPr>
        <w:t>Monster). Z</w:t>
      </w:r>
      <w:r w:rsidRPr="00675E92">
        <w:rPr>
          <w:rStyle w:val="normaltextrun"/>
          <w:rFonts w:ascii="Effra" w:hAnsi="Effra" w:cs="Effra"/>
          <w:sz w:val="20"/>
          <w:szCs w:val="20"/>
        </w:rPr>
        <w:t>á</w:t>
      </w:r>
      <w:r w:rsidRPr="00675E92">
        <w:rPr>
          <w:rStyle w:val="normaltextrun"/>
          <w:rFonts w:ascii="Effra" w:hAnsi="Effra" w:cs="Arial"/>
          <w:sz w:val="20"/>
          <w:szCs w:val="20"/>
        </w:rPr>
        <w:t>rove</w:t>
      </w:r>
      <w:r w:rsidRPr="00675E92">
        <w:rPr>
          <w:rStyle w:val="normaltextrun"/>
          <w:rFonts w:ascii="Effra" w:hAnsi="Effra" w:cs="Effra"/>
          <w:sz w:val="20"/>
          <w:szCs w:val="20"/>
        </w:rPr>
        <w:t>ň</w:t>
      </w:r>
      <w:r w:rsidRPr="00675E92">
        <w:rPr>
          <w:rStyle w:val="normaltextrun"/>
          <w:rFonts w:ascii="Effra" w:hAnsi="Effra" w:cs="Arial"/>
          <w:sz w:val="20"/>
          <w:szCs w:val="20"/>
        </w:rPr>
        <w:t xml:space="preserve"> distribuuje prémiové alkoholické nápoje z</w:t>
      </w:r>
      <w:r w:rsidRPr="00675E92">
        <w:rPr>
          <w:rStyle w:val="normaltextrun"/>
          <w:rFonts w:ascii="Cambria Math" w:hAnsi="Cambria Math" w:cs="Cambria Math"/>
          <w:sz w:val="20"/>
          <w:szCs w:val="20"/>
        </w:rPr>
        <w:t> </w:t>
      </w:r>
      <w:r w:rsidRPr="00675E92">
        <w:rPr>
          <w:rStyle w:val="normaltextrun"/>
          <w:rFonts w:ascii="Effra" w:hAnsi="Effra" w:cs="Arial"/>
          <w:sz w:val="20"/>
          <w:szCs w:val="20"/>
        </w:rPr>
        <w:t>portfolia skupin</w:t>
      </w:r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Gruppo</w:t>
      </w:r>
      <w:proofErr w:type="spellEnd"/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r w:rsidRPr="00675E92">
        <w:rPr>
          <w:rStyle w:val="normaltextrun"/>
          <w:rFonts w:ascii="Effra" w:hAnsi="Effra" w:cs="Arial"/>
          <w:sz w:val="20"/>
          <w:szCs w:val="20"/>
        </w:rPr>
        <w:t>Campari (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Aperol</w:t>
      </w:r>
      <w:proofErr w:type="spellEnd"/>
      <w:r w:rsidRPr="00675E92">
        <w:rPr>
          <w:rStyle w:val="normaltextrun"/>
          <w:rFonts w:ascii="Effra" w:hAnsi="Effra" w:cs="Arial"/>
          <w:sz w:val="20"/>
          <w:szCs w:val="20"/>
        </w:rPr>
        <w:t>,</w:t>
      </w:r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r w:rsidRPr="00675E92">
        <w:rPr>
          <w:rStyle w:val="normaltextrun"/>
          <w:rFonts w:ascii="Effra" w:hAnsi="Effra" w:cs="Arial"/>
          <w:sz w:val="20"/>
          <w:szCs w:val="20"/>
        </w:rPr>
        <w:t xml:space="preserve">Cinzano, Bulldog gin) a 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Edrington</w:t>
      </w:r>
      <w:proofErr w:type="spellEnd"/>
      <w:r w:rsidRPr="00675E92">
        <w:rPr>
          <w:rStyle w:val="spellingerror"/>
          <w:rFonts w:ascii="Effra" w:hAnsi="Effra" w:cs="Arial"/>
          <w:sz w:val="20"/>
          <w:szCs w:val="20"/>
        </w:rPr>
        <w:t xml:space="preserve"> </w:t>
      </w:r>
      <w:r w:rsidRPr="00675E92">
        <w:rPr>
          <w:rStyle w:val="normaltextrun"/>
          <w:rFonts w:ascii="Effra" w:hAnsi="Effra" w:cs="Arial"/>
          <w:sz w:val="20"/>
          <w:szCs w:val="20"/>
        </w:rPr>
        <w:t xml:space="preserve">(whisky 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The</w:t>
      </w:r>
      <w:proofErr w:type="spellEnd"/>
      <w:r w:rsidRPr="00675E92">
        <w:rPr>
          <w:rStyle w:val="spellingerror"/>
          <w:rFonts w:ascii="Effra" w:hAnsi="Effra" w:cs="Arial"/>
          <w:sz w:val="20"/>
          <w:szCs w:val="20"/>
        </w:rPr>
        <w:t xml:space="preserve"> 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Macallan</w:t>
      </w:r>
      <w:proofErr w:type="spellEnd"/>
      <w:r w:rsidRPr="00675E92">
        <w:rPr>
          <w:rStyle w:val="normaltextrun"/>
          <w:rFonts w:ascii="Effra" w:hAnsi="Effra" w:cs="Arial"/>
          <w:sz w:val="20"/>
          <w:szCs w:val="20"/>
        </w:rPr>
        <w:t xml:space="preserve">, 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The</w:t>
      </w:r>
      <w:proofErr w:type="spellEnd"/>
      <w:r w:rsidRPr="00675E92">
        <w:rPr>
          <w:rStyle w:val="spellingerror"/>
          <w:rFonts w:ascii="Effra" w:hAnsi="Effra" w:cs="Arial"/>
          <w:sz w:val="20"/>
          <w:szCs w:val="20"/>
        </w:rPr>
        <w:t xml:space="preserve"> 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Famous</w:t>
      </w:r>
      <w:proofErr w:type="spellEnd"/>
      <w:r w:rsidRPr="00675E92">
        <w:rPr>
          <w:rStyle w:val="spellingerror"/>
          <w:rFonts w:ascii="Effra" w:hAnsi="Effra" w:cs="Arial"/>
          <w:sz w:val="20"/>
          <w:szCs w:val="20"/>
        </w:rPr>
        <w:t xml:space="preserve"> 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Grouse</w:t>
      </w:r>
      <w:proofErr w:type="spellEnd"/>
      <w:r w:rsidRPr="00675E92">
        <w:rPr>
          <w:rStyle w:val="normaltextrun"/>
          <w:rFonts w:ascii="Effra" w:hAnsi="Effra" w:cs="Arial"/>
          <w:sz w:val="20"/>
          <w:szCs w:val="20"/>
        </w:rPr>
        <w:t xml:space="preserve">, 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Highland</w:t>
      </w:r>
      <w:proofErr w:type="spellEnd"/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r w:rsidRPr="00675E92">
        <w:rPr>
          <w:rStyle w:val="normaltextrun"/>
          <w:rFonts w:ascii="Effra" w:hAnsi="Effra" w:cs="Arial"/>
          <w:sz w:val="20"/>
          <w:szCs w:val="20"/>
        </w:rPr>
        <w:t>Park, rumy</w:t>
      </w:r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Brugal</w:t>
      </w:r>
      <w:proofErr w:type="spellEnd"/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r w:rsidRPr="00675E92">
        <w:rPr>
          <w:rStyle w:val="normaltextrun"/>
          <w:rFonts w:ascii="Effra" w:hAnsi="Effra" w:cs="Arial"/>
          <w:sz w:val="20"/>
          <w:szCs w:val="20"/>
        </w:rPr>
        <w:t>a</w:t>
      </w:r>
      <w:r w:rsidRPr="00675E92">
        <w:rPr>
          <w:rStyle w:val="normaltextrun"/>
          <w:rFonts w:ascii="Cambria Math" w:hAnsi="Cambria Math" w:cs="Cambria Math"/>
          <w:sz w:val="20"/>
          <w:szCs w:val="20"/>
        </w:rPr>
        <w:t> 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Brugal</w:t>
      </w:r>
      <w:proofErr w:type="spellEnd"/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r w:rsidRPr="00675E92">
        <w:rPr>
          <w:rStyle w:val="normaltextrun"/>
          <w:rFonts w:ascii="Effra" w:hAnsi="Effra" w:cs="Arial"/>
          <w:sz w:val="20"/>
          <w:szCs w:val="20"/>
        </w:rPr>
        <w:t>1888 nebo</w:t>
      </w:r>
      <w:r>
        <w:rPr>
          <w:rStyle w:val="normaltextrun"/>
          <w:rFonts w:ascii="Effra" w:hAnsi="Effra" w:cs="Arial"/>
          <w:sz w:val="20"/>
          <w:szCs w:val="20"/>
        </w:rPr>
        <w:t xml:space="preserve"> </w:t>
      </w:r>
      <w:r w:rsidRPr="00675E92">
        <w:rPr>
          <w:rStyle w:val="normaltextrun"/>
          <w:rFonts w:ascii="Effra" w:hAnsi="Effra" w:cs="Arial"/>
          <w:sz w:val="20"/>
          <w:szCs w:val="20"/>
        </w:rPr>
        <w:t>vodku</w:t>
      </w:r>
      <w:r>
        <w:rPr>
          <w:rStyle w:val="apple-converted-space"/>
          <w:rFonts w:ascii="Effra" w:hAnsi="Effra" w:cs="Arial"/>
          <w:sz w:val="20"/>
          <w:szCs w:val="20"/>
        </w:rPr>
        <w:t xml:space="preserve"> </w:t>
      </w:r>
      <w:proofErr w:type="spellStart"/>
      <w:r w:rsidRPr="00675E92">
        <w:rPr>
          <w:rStyle w:val="spellingerror"/>
          <w:rFonts w:ascii="Effra" w:hAnsi="Effra" w:cs="Arial"/>
          <w:sz w:val="20"/>
          <w:szCs w:val="20"/>
        </w:rPr>
        <w:t>Snow</w:t>
      </w:r>
      <w:proofErr w:type="spellEnd"/>
      <w:r>
        <w:rPr>
          <w:rStyle w:val="apple-converted-space"/>
          <w:rFonts w:ascii="Effra" w:hAnsi="Effra" w:cs="Arial"/>
          <w:sz w:val="20"/>
          <w:szCs w:val="20"/>
        </w:rPr>
        <w:t xml:space="preserve"> </w:t>
      </w:r>
      <w:r w:rsidRPr="00675E92">
        <w:rPr>
          <w:rStyle w:val="normaltextrun"/>
          <w:rFonts w:ascii="Effra" w:hAnsi="Effra" w:cs="Arial"/>
          <w:sz w:val="20"/>
          <w:szCs w:val="20"/>
        </w:rPr>
        <w:t>Leopard).</w:t>
      </w:r>
    </w:p>
    <w:p w14:paraId="0F4C49B4" w14:textId="77777777" w:rsidR="008905CD" w:rsidRPr="00675E92" w:rsidRDefault="008905CD" w:rsidP="008905CD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Effra" w:hAnsi="Effra" w:cs="Arial"/>
          <w:sz w:val="20"/>
          <w:szCs w:val="20"/>
        </w:rPr>
      </w:pPr>
      <w:r w:rsidRPr="00675E92">
        <w:rPr>
          <w:rStyle w:val="normaltextrun"/>
          <w:rFonts w:ascii="Effra" w:hAnsi="Effra" w:cs="Arial"/>
          <w:sz w:val="20"/>
          <w:szCs w:val="20"/>
        </w:rPr>
        <w:t>Téměř 200 variant výrobků ze závodu v</w:t>
      </w:r>
      <w:r w:rsidRPr="00675E92">
        <w:rPr>
          <w:rStyle w:val="normaltextrun"/>
          <w:rFonts w:ascii="Cambria Math" w:hAnsi="Cambria Math" w:cs="Cambria Math"/>
          <w:sz w:val="20"/>
          <w:szCs w:val="20"/>
        </w:rPr>
        <w:t> </w:t>
      </w:r>
      <w:r w:rsidRPr="00675E92">
        <w:rPr>
          <w:rStyle w:val="normaltextrun"/>
          <w:rFonts w:ascii="Effra" w:hAnsi="Effra" w:cs="Arial"/>
          <w:sz w:val="20"/>
          <w:szCs w:val="20"/>
        </w:rPr>
        <w:t>Praze-Kyj</w:t>
      </w:r>
      <w:r w:rsidRPr="00675E92">
        <w:rPr>
          <w:rStyle w:val="normaltextrun"/>
          <w:rFonts w:ascii="Effra" w:hAnsi="Effra" w:cs="Effra"/>
          <w:sz w:val="20"/>
          <w:szCs w:val="20"/>
        </w:rPr>
        <w:t>í</w:t>
      </w:r>
      <w:r w:rsidRPr="00675E92">
        <w:rPr>
          <w:rStyle w:val="normaltextrun"/>
          <w:rFonts w:ascii="Effra" w:hAnsi="Effra" w:cs="Arial"/>
          <w:sz w:val="20"/>
          <w:szCs w:val="20"/>
        </w:rPr>
        <w:t>ch m</w:t>
      </w:r>
      <w:r w:rsidRPr="00675E92">
        <w:rPr>
          <w:rStyle w:val="normaltextrun"/>
          <w:rFonts w:ascii="Effra" w:hAnsi="Effra" w:cs="Effra"/>
          <w:sz w:val="20"/>
          <w:szCs w:val="20"/>
        </w:rPr>
        <w:t>íří</w:t>
      </w:r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r w:rsidRPr="00675E92">
        <w:rPr>
          <w:rStyle w:val="normaltextrun"/>
          <w:rFonts w:ascii="Effra" w:hAnsi="Effra" w:cs="Arial"/>
          <w:sz w:val="20"/>
          <w:szCs w:val="20"/>
        </w:rPr>
        <w:t>až do dvaceti</w:t>
      </w:r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r w:rsidRPr="00675E92">
        <w:rPr>
          <w:rStyle w:val="normaltextrun"/>
          <w:rFonts w:ascii="Effra" w:hAnsi="Effra" w:cs="Arial"/>
          <w:sz w:val="20"/>
          <w:szCs w:val="20"/>
        </w:rPr>
        <w:t>zemí</w:t>
      </w:r>
      <w:r w:rsidRPr="00675E92">
        <w:rPr>
          <w:rStyle w:val="eop"/>
          <w:rFonts w:ascii="Effra" w:hAnsi="Effra" w:cs="Arial"/>
          <w:sz w:val="20"/>
          <w:szCs w:val="20"/>
        </w:rPr>
        <w:t> </w:t>
      </w:r>
    </w:p>
    <w:p w14:paraId="7CB43B87" w14:textId="77777777" w:rsidR="008905CD" w:rsidRPr="00675E92" w:rsidRDefault="008905CD" w:rsidP="008905CD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jc w:val="both"/>
        <w:textAlignment w:val="baseline"/>
        <w:rPr>
          <w:rStyle w:val="eop"/>
          <w:rFonts w:ascii="Effra" w:hAnsi="Effra"/>
        </w:rPr>
      </w:pPr>
      <w:r w:rsidRPr="00675E92">
        <w:rPr>
          <w:rStyle w:val="normaltextrun"/>
          <w:rFonts w:ascii="Effra" w:hAnsi="Effra" w:cs="Arial"/>
          <w:sz w:val="20"/>
          <w:szCs w:val="20"/>
        </w:rPr>
        <w:t>Více informací na</w:t>
      </w:r>
      <w:r w:rsidRPr="00675E92">
        <w:rPr>
          <w:rStyle w:val="apple-converted-space"/>
          <w:rFonts w:ascii="Effra" w:hAnsi="Effra" w:cs="Arial"/>
          <w:sz w:val="20"/>
          <w:szCs w:val="20"/>
        </w:rPr>
        <w:t> </w:t>
      </w:r>
      <w:hyperlink r:id="rId11" w:tgtFrame="_blank" w:history="1">
        <w:r w:rsidRPr="00675E92">
          <w:rPr>
            <w:rStyle w:val="normaltextrun"/>
            <w:rFonts w:ascii="Effra" w:hAnsi="Effra" w:cs="Arial"/>
            <w:color w:val="0000FF"/>
            <w:sz w:val="20"/>
            <w:szCs w:val="20"/>
            <w:u w:val="single"/>
          </w:rPr>
          <w:t>https://cz.coca-colahellenic.com/cz/</w:t>
        </w:r>
      </w:hyperlink>
      <w:r w:rsidRPr="00675E92">
        <w:rPr>
          <w:rStyle w:val="normaltextrun"/>
          <w:rFonts w:ascii="Effra" w:hAnsi="Effra" w:cs="Arial"/>
          <w:sz w:val="20"/>
          <w:szCs w:val="20"/>
        </w:rPr>
        <w:t> </w:t>
      </w:r>
    </w:p>
    <w:p w14:paraId="37DFC357" w14:textId="77777777" w:rsidR="008905CD" w:rsidRDefault="00061263" w:rsidP="00061263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="Arial"/>
          <w:sz w:val="20"/>
          <w:szCs w:val="20"/>
        </w:rPr>
      </w:pPr>
      <w:r w:rsidRPr="00602004">
        <w:rPr>
          <w:rStyle w:val="eop"/>
          <w:rFonts w:asciiTheme="minorHAnsi" w:hAnsiTheme="minorHAnsi" w:cs="Arial"/>
          <w:sz w:val="20"/>
          <w:szCs w:val="20"/>
        </w:rPr>
        <w:t> </w:t>
      </w:r>
    </w:p>
    <w:p w14:paraId="56C51CC7" w14:textId="77777777" w:rsidR="008905CD" w:rsidRDefault="008905CD" w:rsidP="00061263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="Arial"/>
          <w:sz w:val="20"/>
          <w:szCs w:val="20"/>
        </w:rPr>
      </w:pPr>
    </w:p>
    <w:p w14:paraId="41723C80" w14:textId="1E55A5C4" w:rsidR="00061263" w:rsidRPr="00602004" w:rsidRDefault="00061263" w:rsidP="00061263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="Arial"/>
          <w:sz w:val="20"/>
          <w:szCs w:val="20"/>
        </w:rPr>
      </w:pPr>
      <w:r w:rsidRPr="00602004">
        <w:rPr>
          <w:rStyle w:val="normaltextrun"/>
          <w:rFonts w:asciiTheme="minorHAnsi" w:hAnsiTheme="minorHAnsi" w:cs="Arial"/>
          <w:b/>
          <w:bCs/>
          <w:sz w:val="20"/>
          <w:szCs w:val="20"/>
          <w:u w:val="single"/>
        </w:rPr>
        <w:t xml:space="preserve">O </w:t>
      </w:r>
      <w:r w:rsidR="00F31E93" w:rsidRPr="00602004">
        <w:rPr>
          <w:rStyle w:val="normaltextrun"/>
          <w:rFonts w:asciiTheme="minorHAnsi" w:hAnsiTheme="minorHAnsi"/>
          <w:b/>
          <w:bCs/>
          <w:sz w:val="20"/>
          <w:szCs w:val="20"/>
          <w:u w:val="single"/>
        </w:rPr>
        <w:t>skupině Coca-Cola HBC</w:t>
      </w:r>
    </w:p>
    <w:p w14:paraId="795D414C" w14:textId="77777777" w:rsidR="00F31E93" w:rsidRPr="00602004" w:rsidRDefault="00F31E93" w:rsidP="00F31E9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267D9D8" w14:textId="69C9D40D" w:rsidR="00F31E93" w:rsidRDefault="00F31E93" w:rsidP="008905CD">
      <w:pPr>
        <w:jc w:val="both"/>
        <w:rPr>
          <w:rFonts w:asciiTheme="minorHAnsi" w:hAnsiTheme="minorHAnsi" w:cstheme="minorHAnsi"/>
          <w:sz w:val="20"/>
          <w:szCs w:val="20"/>
        </w:rPr>
      </w:pPr>
      <w:bookmarkStart w:id="0" w:name="_GoBack"/>
      <w:r w:rsidRPr="00602004">
        <w:rPr>
          <w:rFonts w:asciiTheme="minorHAnsi" w:hAnsiTheme="minorHAnsi" w:cstheme="minorHAnsi"/>
          <w:sz w:val="20"/>
          <w:szCs w:val="20"/>
        </w:rPr>
        <w:t>Coca</w:t>
      </w:r>
      <w:r w:rsidRPr="00602004">
        <w:rPr>
          <w:rFonts w:asciiTheme="minorHAnsi" w:hAnsiTheme="minorHAnsi" w:cstheme="minorHAnsi"/>
          <w:sz w:val="20"/>
          <w:szCs w:val="20"/>
        </w:rPr>
        <w:noBreakHyphen/>
        <w:t xml:space="preserve">Cola HBC je předním výrobcem a distributorem nápojů společnosti </w:t>
      </w:r>
      <w:proofErr w:type="spellStart"/>
      <w:r w:rsidRPr="00602004">
        <w:rPr>
          <w:rFonts w:asciiTheme="minorHAnsi" w:hAnsiTheme="minorHAnsi" w:cstheme="minorHAnsi"/>
          <w:sz w:val="20"/>
          <w:szCs w:val="20"/>
        </w:rPr>
        <w:t>The</w:t>
      </w:r>
      <w:proofErr w:type="spellEnd"/>
      <w:r w:rsidRPr="00602004">
        <w:rPr>
          <w:rFonts w:asciiTheme="minorHAnsi" w:hAnsiTheme="minorHAnsi" w:cstheme="minorHAnsi"/>
          <w:sz w:val="20"/>
          <w:szCs w:val="20"/>
        </w:rPr>
        <w:t> Coca</w:t>
      </w:r>
      <w:r w:rsidRPr="00602004">
        <w:rPr>
          <w:rFonts w:asciiTheme="minorHAnsi" w:hAnsiTheme="minorHAnsi" w:cstheme="minorHAnsi"/>
          <w:sz w:val="20"/>
          <w:szCs w:val="20"/>
        </w:rPr>
        <w:noBreakHyphen/>
        <w:t>Cola </w:t>
      </w:r>
      <w:proofErr w:type="spellStart"/>
      <w:r w:rsidRPr="00602004">
        <w:rPr>
          <w:rFonts w:asciiTheme="minorHAnsi" w:hAnsiTheme="minorHAnsi" w:cstheme="minorHAnsi"/>
          <w:sz w:val="20"/>
          <w:szCs w:val="20"/>
        </w:rPr>
        <w:t>Company</w:t>
      </w:r>
      <w:proofErr w:type="spellEnd"/>
      <w:r w:rsidRPr="00602004">
        <w:rPr>
          <w:rFonts w:asciiTheme="minorHAnsi" w:hAnsiTheme="minorHAnsi" w:cstheme="minorHAnsi"/>
          <w:sz w:val="20"/>
          <w:szCs w:val="20"/>
        </w:rPr>
        <w:t xml:space="preserve"> s ročními prodeji přesahujícími 2 miliardy jednotek.  Působí ve 28 zemích pro více než 600 milionů lidí. Coca-Cola HBC nabízí širokou škálu primárně nealkoholických nápo</w:t>
      </w:r>
      <w:r w:rsidR="00602004">
        <w:rPr>
          <w:rFonts w:asciiTheme="minorHAnsi" w:hAnsiTheme="minorHAnsi" w:cstheme="minorHAnsi"/>
          <w:sz w:val="20"/>
          <w:szCs w:val="20"/>
        </w:rPr>
        <w:t>jů v kategoriích: perlivé nápoje</w:t>
      </w:r>
      <w:r w:rsidRPr="00602004">
        <w:rPr>
          <w:rFonts w:asciiTheme="minorHAnsi" w:hAnsiTheme="minorHAnsi" w:cstheme="minorHAnsi"/>
          <w:sz w:val="20"/>
          <w:szCs w:val="20"/>
        </w:rPr>
        <w:t xml:space="preserve">, džusy, vody, sportovní nápoje, energetické nápoje, čaje a kávy. Skupina Coca-Cola HBC je zavázaná k udržitelnému rozvoji s cílem vytvářet hodnoty, jak pro firmu, tak pro celou společnost. To zahrnuje nabídku nápojů, které naplňují potřeby zákazníků; podporu otevřeného pracovního prostředí; provozování obchodní činnosti při zachování ochrany přírody a při socio-ekonomickém rozvoji lokálních komunit. Coca-Cola HBC se od roku 2008 zařadila na seznam Dow Jones </w:t>
      </w:r>
      <w:proofErr w:type="spellStart"/>
      <w:r w:rsidRPr="00602004">
        <w:rPr>
          <w:rFonts w:asciiTheme="minorHAnsi" w:hAnsiTheme="minorHAnsi" w:cstheme="minorHAnsi"/>
          <w:sz w:val="20"/>
          <w:szCs w:val="20"/>
        </w:rPr>
        <w:t>Sustainability</w:t>
      </w:r>
      <w:proofErr w:type="spellEnd"/>
      <w:r w:rsidRPr="00602004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602004">
        <w:rPr>
          <w:rFonts w:asciiTheme="minorHAnsi" w:hAnsiTheme="minorHAnsi" w:cstheme="minorHAnsi"/>
          <w:sz w:val="20"/>
          <w:szCs w:val="20"/>
        </w:rPr>
        <w:t>Indices</w:t>
      </w:r>
      <w:proofErr w:type="spellEnd"/>
      <w:r w:rsidRPr="00602004">
        <w:rPr>
          <w:rFonts w:asciiTheme="minorHAnsi" w:hAnsiTheme="minorHAnsi" w:cstheme="minorHAnsi"/>
          <w:sz w:val="20"/>
          <w:szCs w:val="20"/>
        </w:rPr>
        <w:t xml:space="preserve"> a za posledních 5 let se umisťuje mezi před</w:t>
      </w:r>
      <w:r w:rsidR="00602004" w:rsidRPr="00602004">
        <w:rPr>
          <w:rFonts w:asciiTheme="minorHAnsi" w:hAnsiTheme="minorHAnsi" w:cstheme="minorHAnsi"/>
          <w:sz w:val="20"/>
          <w:szCs w:val="20"/>
        </w:rPr>
        <w:t xml:space="preserve">ními nápojovými společnostmi na světové i evropské úrovni. Coca-Cola HBC je také zahrnuta </w:t>
      </w:r>
      <w:proofErr w:type="gramStart"/>
      <w:r w:rsidR="00602004" w:rsidRPr="00602004">
        <w:rPr>
          <w:rFonts w:asciiTheme="minorHAnsi" w:hAnsiTheme="minorHAnsi" w:cstheme="minorHAnsi"/>
          <w:sz w:val="20"/>
          <w:szCs w:val="20"/>
        </w:rPr>
        <w:t xml:space="preserve">v </w:t>
      </w:r>
      <w:r w:rsidRPr="00602004">
        <w:rPr>
          <w:rFonts w:asciiTheme="minorHAnsi" w:hAnsiTheme="minorHAnsi" w:cstheme="minorHAnsi"/>
          <w:sz w:val="20"/>
          <w:szCs w:val="20"/>
        </w:rPr>
        <w:t xml:space="preserve"> </w:t>
      </w:r>
      <w:r w:rsidR="00602004">
        <w:rPr>
          <w:rFonts w:asciiTheme="minorHAnsi" w:hAnsiTheme="minorHAnsi" w:cstheme="minorHAnsi"/>
          <w:sz w:val="20"/>
          <w:szCs w:val="20"/>
        </w:rPr>
        <w:t>FTSE</w:t>
      </w:r>
      <w:proofErr w:type="gramEnd"/>
      <w:r w:rsidR="00602004">
        <w:rPr>
          <w:rFonts w:asciiTheme="minorHAnsi" w:hAnsiTheme="minorHAnsi" w:cstheme="minorHAnsi"/>
          <w:sz w:val="20"/>
          <w:szCs w:val="20"/>
        </w:rPr>
        <w:t>4Good indexu</w:t>
      </w:r>
      <w:r w:rsidR="00602004" w:rsidRPr="00602004">
        <w:rPr>
          <w:rFonts w:asciiTheme="minorHAnsi" w:hAnsiTheme="minorHAnsi" w:cstheme="minorHAnsi"/>
          <w:sz w:val="20"/>
          <w:szCs w:val="20"/>
        </w:rPr>
        <w:t xml:space="preserve">, ohodnocena  „AAA“ v MSCI ESG indexu, ohodnocena „A“ za Klima a Vodu společností CDP a zařazena do žebříčků </w:t>
      </w:r>
      <w:proofErr w:type="spellStart"/>
      <w:r w:rsidR="00602004" w:rsidRPr="00602004">
        <w:rPr>
          <w:rFonts w:asciiTheme="minorHAnsi" w:hAnsiTheme="minorHAnsi" w:cstheme="minorHAnsi"/>
          <w:sz w:val="20"/>
          <w:szCs w:val="20"/>
        </w:rPr>
        <w:t>Sustainalytics</w:t>
      </w:r>
      <w:proofErr w:type="spellEnd"/>
      <w:r w:rsidR="00602004" w:rsidRPr="00602004">
        <w:rPr>
          <w:rFonts w:asciiTheme="minorHAnsi" w:hAnsiTheme="minorHAnsi" w:cstheme="minorHAnsi"/>
          <w:sz w:val="20"/>
          <w:szCs w:val="20"/>
        </w:rPr>
        <w:t xml:space="preserve"> a </w:t>
      </w:r>
      <w:proofErr w:type="spellStart"/>
      <w:r w:rsidR="00602004" w:rsidRPr="00602004">
        <w:rPr>
          <w:rFonts w:asciiTheme="minorHAnsi" w:hAnsiTheme="minorHAnsi" w:cstheme="minorHAnsi"/>
          <w:sz w:val="20"/>
          <w:szCs w:val="20"/>
        </w:rPr>
        <w:t>Vigeo</w:t>
      </w:r>
      <w:proofErr w:type="spellEnd"/>
      <w:r w:rsidR="00602004" w:rsidRPr="00602004">
        <w:rPr>
          <w:rFonts w:asciiTheme="minorHAnsi" w:hAnsiTheme="minorHAnsi" w:cstheme="minorHAnsi"/>
          <w:sz w:val="20"/>
          <w:szCs w:val="20"/>
        </w:rPr>
        <w:t>. Coca-Cola HBC je</w:t>
      </w:r>
      <w:r w:rsidR="00602004">
        <w:rPr>
          <w:rFonts w:asciiTheme="minorHAnsi" w:hAnsiTheme="minorHAnsi" w:cstheme="minorHAnsi"/>
          <w:sz w:val="20"/>
          <w:szCs w:val="20"/>
        </w:rPr>
        <w:t xml:space="preserve"> prémiově</w:t>
      </w:r>
      <w:r w:rsidR="00602004" w:rsidRPr="00602004">
        <w:rPr>
          <w:rFonts w:asciiTheme="minorHAnsi" w:hAnsiTheme="minorHAnsi" w:cstheme="minorHAnsi"/>
          <w:sz w:val="20"/>
          <w:szCs w:val="20"/>
        </w:rPr>
        <w:t xml:space="preserve"> zalistována na London </w:t>
      </w:r>
      <w:proofErr w:type="spellStart"/>
      <w:r w:rsidR="00602004" w:rsidRPr="00602004">
        <w:rPr>
          <w:rFonts w:asciiTheme="minorHAnsi" w:hAnsiTheme="minorHAnsi" w:cstheme="minorHAnsi"/>
          <w:sz w:val="20"/>
          <w:szCs w:val="20"/>
        </w:rPr>
        <w:t>Stock</w:t>
      </w:r>
      <w:proofErr w:type="spellEnd"/>
      <w:r w:rsidR="00602004" w:rsidRPr="00602004">
        <w:rPr>
          <w:rFonts w:asciiTheme="minorHAnsi" w:hAnsiTheme="minorHAnsi" w:cstheme="minorHAnsi"/>
          <w:sz w:val="20"/>
          <w:szCs w:val="20"/>
        </w:rPr>
        <w:t xml:space="preserve"> Exchange (LSE: CCH) a její podíly jsou také v </w:t>
      </w:r>
      <w:proofErr w:type="spellStart"/>
      <w:r w:rsidR="00602004" w:rsidRPr="00602004">
        <w:rPr>
          <w:rFonts w:asciiTheme="minorHAnsi" w:hAnsiTheme="minorHAnsi" w:cstheme="minorHAnsi"/>
          <w:sz w:val="20"/>
          <w:szCs w:val="20"/>
        </w:rPr>
        <w:t>Athens</w:t>
      </w:r>
      <w:proofErr w:type="spellEnd"/>
      <w:r w:rsidR="00602004" w:rsidRPr="00602004">
        <w:rPr>
          <w:rFonts w:asciiTheme="minorHAnsi" w:hAnsiTheme="minorHAnsi" w:cstheme="minorHAnsi"/>
          <w:sz w:val="20"/>
          <w:szCs w:val="20"/>
        </w:rPr>
        <w:t xml:space="preserve"> Exchange (ATHEX: EEE).</w:t>
      </w:r>
    </w:p>
    <w:bookmarkEnd w:id="0"/>
    <w:p w14:paraId="7ED8E730" w14:textId="77777777" w:rsidR="00602004" w:rsidRPr="00602004" w:rsidRDefault="00602004" w:rsidP="00F31E9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51D1FE3" w14:textId="3034A83F" w:rsidR="00F31E93" w:rsidRPr="00602004" w:rsidRDefault="00F31E93" w:rsidP="00F31E9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02004">
        <w:rPr>
          <w:rFonts w:asciiTheme="minorHAnsi" w:hAnsiTheme="minorHAnsi" w:cstheme="minorHAnsi"/>
          <w:sz w:val="20"/>
          <w:szCs w:val="20"/>
        </w:rPr>
        <w:t xml:space="preserve">Více informací naleznete zde: </w:t>
      </w:r>
      <w:hyperlink r:id="rId12" w:history="1">
        <w:r w:rsidRPr="00602004">
          <w:rPr>
            <w:rFonts w:asciiTheme="minorHAnsi" w:hAnsiTheme="minorHAnsi" w:cstheme="minorHAnsi"/>
            <w:sz w:val="20"/>
            <w:szCs w:val="20"/>
          </w:rPr>
          <w:t>http://www.coca-colahellenic.com</w:t>
        </w:r>
      </w:hyperlink>
      <w:r w:rsidRPr="00602004">
        <w:rPr>
          <w:rFonts w:asciiTheme="minorHAnsi" w:hAnsiTheme="minorHAnsi" w:cstheme="minorHAnsi"/>
          <w:sz w:val="20"/>
          <w:szCs w:val="20"/>
        </w:rPr>
        <w:t>.</w:t>
      </w:r>
    </w:p>
    <w:p w14:paraId="33B1055E" w14:textId="77777777" w:rsidR="009027F4" w:rsidRPr="00675E92" w:rsidRDefault="009027F4" w:rsidP="00A37F8F">
      <w:pPr>
        <w:spacing w:line="360" w:lineRule="auto"/>
        <w:jc w:val="both"/>
        <w:rPr>
          <w:rFonts w:cs="Arial"/>
          <w:color w:val="212B4A"/>
          <w:sz w:val="22"/>
          <w:szCs w:val="22"/>
          <w:shd w:val="clear" w:color="auto" w:fill="FFFFFF"/>
        </w:rPr>
      </w:pPr>
    </w:p>
    <w:sectPr w:rsidR="009027F4" w:rsidRPr="00675E92" w:rsidSect="0006762E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3827" w:right="1134" w:bottom="1985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18FB2C" w14:textId="77777777" w:rsidR="00F31E93" w:rsidRDefault="00F31E93">
      <w:r>
        <w:separator/>
      </w:r>
    </w:p>
  </w:endnote>
  <w:endnote w:type="continuationSeparator" w:id="0">
    <w:p w14:paraId="28C1406F" w14:textId="77777777" w:rsidR="00F31E93" w:rsidRDefault="00F31E93">
      <w:r>
        <w:continuationSeparator/>
      </w:r>
    </w:p>
  </w:endnote>
  <w:endnote w:type="continuationNotice" w:id="1">
    <w:p w14:paraId="40E1AC4B" w14:textId="77777777" w:rsidR="00F31E93" w:rsidRDefault="00F31E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ffra">
    <w:altName w:val="Arial"/>
    <w:panose1 w:val="00000000000000000000"/>
    <w:charset w:val="00"/>
    <w:family w:val="modern"/>
    <w:notTrueType/>
    <w:pitch w:val="variable"/>
    <w:sig w:usb0="A00000AF" w:usb1="5000205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B9A7B" w14:textId="77777777" w:rsidR="00F31E93" w:rsidRDefault="00F31E93">
    <w:pPr>
      <w:pStyle w:val="Footer"/>
    </w:pPr>
    <w:r w:rsidRPr="00A017CE">
      <w:rPr>
        <w:noProof/>
        <w:lang w:val="en-US" w:eastAsia="en-US"/>
      </w:rPr>
      <w:drawing>
        <wp:anchor distT="0" distB="0" distL="114300" distR="114300" simplePos="0" relativeHeight="251658241" behindDoc="0" locked="0" layoutInCell="1" allowOverlap="1" wp14:anchorId="26AE1470" wp14:editId="7F52CA0D">
          <wp:simplePos x="0" y="0"/>
          <wp:positionH relativeFrom="column">
            <wp:posOffset>-11430</wp:posOffset>
          </wp:positionH>
          <wp:positionV relativeFrom="paragraph">
            <wp:posOffset>113665</wp:posOffset>
          </wp:positionV>
          <wp:extent cx="5755005" cy="211455"/>
          <wp:effectExtent l="19050" t="0" r="0" b="0"/>
          <wp:wrapThrough wrapText="bothSides">
            <wp:wrapPolygon edited="0">
              <wp:start x="-71" y="0"/>
              <wp:lineTo x="-71" y="19459"/>
              <wp:lineTo x="21593" y="19459"/>
              <wp:lineTo x="21593" y="0"/>
              <wp:lineTo x="-71" y="0"/>
            </wp:wrapPolygon>
          </wp:wrapThrough>
          <wp:docPr id="37" name="Obrázek 1" descr="CC_hlp_zápatí 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_hlp_zápatí 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5005" cy="211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4" behindDoc="1" locked="0" layoutInCell="1" allowOverlap="1" wp14:anchorId="261E4BDC" wp14:editId="73510991">
          <wp:simplePos x="0" y="0"/>
          <wp:positionH relativeFrom="column">
            <wp:posOffset>-11430</wp:posOffset>
          </wp:positionH>
          <wp:positionV relativeFrom="paragraph">
            <wp:posOffset>-208280</wp:posOffset>
          </wp:positionV>
          <wp:extent cx="5740466" cy="194645"/>
          <wp:effectExtent l="19050" t="0" r="0" b="0"/>
          <wp:wrapNone/>
          <wp:docPr id="38" name="Obrázek 3" descr="CC_hlp_prouž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_hlp_prouže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40466" cy="194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A8A98" w14:textId="77777777" w:rsidR="00F31E93" w:rsidRDefault="00F31E93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8245" behindDoc="0" locked="0" layoutInCell="1" allowOverlap="1" wp14:anchorId="6F8136EB" wp14:editId="3C40DCE7">
          <wp:simplePos x="0" y="0"/>
          <wp:positionH relativeFrom="column">
            <wp:posOffset>-11430</wp:posOffset>
          </wp:positionH>
          <wp:positionV relativeFrom="paragraph">
            <wp:posOffset>115570</wp:posOffset>
          </wp:positionV>
          <wp:extent cx="5755005" cy="210185"/>
          <wp:effectExtent l="0" t="0" r="0" b="0"/>
          <wp:wrapThrough wrapText="bothSides">
            <wp:wrapPolygon edited="0">
              <wp:start x="0" y="0"/>
              <wp:lineTo x="0" y="19577"/>
              <wp:lineTo x="21521" y="19577"/>
              <wp:lineTo x="21521" y="0"/>
              <wp:lineTo x="0" y="0"/>
            </wp:wrapPolygon>
          </wp:wrapThrough>
          <wp:docPr id="4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_hlp_zápatí 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5005" cy="210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6" behindDoc="1" locked="0" layoutInCell="1" allowOverlap="1" wp14:anchorId="5B2E67AC" wp14:editId="19ECCA3C">
          <wp:simplePos x="0" y="0"/>
          <wp:positionH relativeFrom="column">
            <wp:posOffset>-11430</wp:posOffset>
          </wp:positionH>
          <wp:positionV relativeFrom="paragraph">
            <wp:posOffset>-216535</wp:posOffset>
          </wp:positionV>
          <wp:extent cx="5740466" cy="194645"/>
          <wp:effectExtent l="19050" t="0" r="0" b="0"/>
          <wp:wrapNone/>
          <wp:docPr id="42" name="Obrázek 3" descr="CC_hlp_prouž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_hlp_prouže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40466" cy="194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E4504" w14:textId="77777777" w:rsidR="00F31E93" w:rsidRDefault="00F31E93">
      <w:r>
        <w:separator/>
      </w:r>
    </w:p>
  </w:footnote>
  <w:footnote w:type="continuationSeparator" w:id="0">
    <w:p w14:paraId="7736179B" w14:textId="77777777" w:rsidR="00F31E93" w:rsidRDefault="00F31E93">
      <w:r>
        <w:continuationSeparator/>
      </w:r>
    </w:p>
  </w:footnote>
  <w:footnote w:type="continuationNotice" w:id="1">
    <w:p w14:paraId="0A5B48B3" w14:textId="77777777" w:rsidR="00F31E93" w:rsidRDefault="00F31E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63A7C" w14:textId="77777777" w:rsidR="00F31E93" w:rsidRDefault="00F31E93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2" behindDoc="1" locked="0" layoutInCell="1" allowOverlap="1" wp14:anchorId="04EA7E26" wp14:editId="32F61C72">
          <wp:simplePos x="0" y="0"/>
          <wp:positionH relativeFrom="column">
            <wp:posOffset>-382905</wp:posOffset>
          </wp:positionH>
          <wp:positionV relativeFrom="paragraph">
            <wp:posOffset>655955</wp:posOffset>
          </wp:positionV>
          <wp:extent cx="1753235" cy="360680"/>
          <wp:effectExtent l="19050" t="0" r="0" b="0"/>
          <wp:wrapTight wrapText="bothSides">
            <wp:wrapPolygon edited="0">
              <wp:start x="-235" y="0"/>
              <wp:lineTo x="-235" y="20535"/>
              <wp:lineTo x="21592" y="20535"/>
              <wp:lineTo x="21592" y="0"/>
              <wp:lineTo x="-235" y="0"/>
            </wp:wrapPolygon>
          </wp:wrapTight>
          <wp:docPr id="36" name="Obrázek 36" descr="CC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_logo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3235" cy="36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C0F0E" w14:textId="77777777" w:rsidR="00F31E93" w:rsidRDefault="00F31E93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3" behindDoc="1" locked="0" layoutInCell="1" allowOverlap="1" wp14:anchorId="06E8E6EE" wp14:editId="2FEFF7A0">
          <wp:simplePos x="0" y="0"/>
          <wp:positionH relativeFrom="column">
            <wp:posOffset>2426970</wp:posOffset>
          </wp:positionH>
          <wp:positionV relativeFrom="paragraph">
            <wp:posOffset>-450215</wp:posOffset>
          </wp:positionV>
          <wp:extent cx="3674580" cy="1095375"/>
          <wp:effectExtent l="0" t="0" r="0" b="0"/>
          <wp:wrapNone/>
          <wp:docPr id="39" name="Obráze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lavicka 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4580" cy="1095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23FB93B0" wp14:editId="055D8342">
          <wp:simplePos x="0" y="0"/>
          <wp:positionH relativeFrom="column">
            <wp:posOffset>-371475</wp:posOffset>
          </wp:positionH>
          <wp:positionV relativeFrom="paragraph">
            <wp:posOffset>633095</wp:posOffset>
          </wp:positionV>
          <wp:extent cx="1753235" cy="360680"/>
          <wp:effectExtent l="19050" t="0" r="0" b="0"/>
          <wp:wrapTight wrapText="bothSides">
            <wp:wrapPolygon edited="0">
              <wp:start x="-235" y="0"/>
              <wp:lineTo x="-235" y="20535"/>
              <wp:lineTo x="21592" y="20535"/>
              <wp:lineTo x="21592" y="0"/>
              <wp:lineTo x="-235" y="0"/>
            </wp:wrapPolygon>
          </wp:wrapTight>
          <wp:docPr id="40" name="Obrázek 2" descr="CC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_logo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53235" cy="36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B1C9A"/>
    <w:multiLevelType w:val="multilevel"/>
    <w:tmpl w:val="E4B6AF04"/>
    <w:styleLink w:val="List0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i/>
        <w:iCs/>
        <w:color w:val="000000"/>
        <w:position w:val="0"/>
        <w:sz w:val="20"/>
        <w:szCs w:val="20"/>
      </w:rPr>
    </w:lvl>
    <w:lvl w:ilvl="1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  <w:lvl w:ilvl="3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  <w:lvl w:ilvl="4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  <w:lvl w:ilvl="6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  <w:lvl w:ilvl="7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</w:abstractNum>
  <w:abstractNum w:abstractNumId="1" w15:restartNumberingAfterBreak="0">
    <w:nsid w:val="23DD13F9"/>
    <w:multiLevelType w:val="hybridMultilevel"/>
    <w:tmpl w:val="F046500C"/>
    <w:lvl w:ilvl="0" w:tplc="4E36C34A">
      <w:numFmt w:val="bullet"/>
      <w:lvlText w:val="-"/>
      <w:lvlJc w:val="left"/>
      <w:pPr>
        <w:ind w:left="1146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F16257B"/>
    <w:multiLevelType w:val="multilevel"/>
    <w:tmpl w:val="4614E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BE71507"/>
    <w:multiLevelType w:val="multilevel"/>
    <w:tmpl w:val="DC286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EA7"/>
    <w:rsid w:val="00006B31"/>
    <w:rsid w:val="00007983"/>
    <w:rsid w:val="000113AC"/>
    <w:rsid w:val="000125C9"/>
    <w:rsid w:val="00014B50"/>
    <w:rsid w:val="00017FBC"/>
    <w:rsid w:val="0002032A"/>
    <w:rsid w:val="000208CC"/>
    <w:rsid w:val="00032392"/>
    <w:rsid w:val="00032B6F"/>
    <w:rsid w:val="00035486"/>
    <w:rsid w:val="000406CB"/>
    <w:rsid w:val="000453F2"/>
    <w:rsid w:val="000510B9"/>
    <w:rsid w:val="00055E3C"/>
    <w:rsid w:val="00061263"/>
    <w:rsid w:val="00061784"/>
    <w:rsid w:val="00062005"/>
    <w:rsid w:val="00062CEC"/>
    <w:rsid w:val="0006762E"/>
    <w:rsid w:val="0006797F"/>
    <w:rsid w:val="000738C0"/>
    <w:rsid w:val="00083544"/>
    <w:rsid w:val="000859B6"/>
    <w:rsid w:val="00091678"/>
    <w:rsid w:val="00093985"/>
    <w:rsid w:val="00094E40"/>
    <w:rsid w:val="000A0573"/>
    <w:rsid w:val="000A314E"/>
    <w:rsid w:val="000A5FF8"/>
    <w:rsid w:val="000A66D3"/>
    <w:rsid w:val="000B083A"/>
    <w:rsid w:val="000B521A"/>
    <w:rsid w:val="000B7996"/>
    <w:rsid w:val="000C2D31"/>
    <w:rsid w:val="000D56BC"/>
    <w:rsid w:val="000D6F37"/>
    <w:rsid w:val="000E3AAD"/>
    <w:rsid w:val="000F0064"/>
    <w:rsid w:val="000F481E"/>
    <w:rsid w:val="000F4B73"/>
    <w:rsid w:val="0010017A"/>
    <w:rsid w:val="001117D8"/>
    <w:rsid w:val="00117E87"/>
    <w:rsid w:val="001209C7"/>
    <w:rsid w:val="0012216E"/>
    <w:rsid w:val="00124FDA"/>
    <w:rsid w:val="001333E7"/>
    <w:rsid w:val="00134C6F"/>
    <w:rsid w:val="00137851"/>
    <w:rsid w:val="00142276"/>
    <w:rsid w:val="00151357"/>
    <w:rsid w:val="001556D2"/>
    <w:rsid w:val="00164B12"/>
    <w:rsid w:val="00166C45"/>
    <w:rsid w:val="001704AD"/>
    <w:rsid w:val="001845C2"/>
    <w:rsid w:val="001A1D61"/>
    <w:rsid w:val="001A5EA7"/>
    <w:rsid w:val="001B67FD"/>
    <w:rsid w:val="001C02A6"/>
    <w:rsid w:val="001C4B1B"/>
    <w:rsid w:val="001C6A6D"/>
    <w:rsid w:val="001C7454"/>
    <w:rsid w:val="001D0F4F"/>
    <w:rsid w:val="001D5861"/>
    <w:rsid w:val="001E4964"/>
    <w:rsid w:val="001E627D"/>
    <w:rsid w:val="001F0FA4"/>
    <w:rsid w:val="00207B41"/>
    <w:rsid w:val="00211577"/>
    <w:rsid w:val="0021247F"/>
    <w:rsid w:val="00212A0B"/>
    <w:rsid w:val="002132DC"/>
    <w:rsid w:val="002162B4"/>
    <w:rsid w:val="002208E8"/>
    <w:rsid w:val="00225CB9"/>
    <w:rsid w:val="00227890"/>
    <w:rsid w:val="002336BD"/>
    <w:rsid w:val="00233A40"/>
    <w:rsid w:val="00236E1B"/>
    <w:rsid w:val="00240818"/>
    <w:rsid w:val="00240F99"/>
    <w:rsid w:val="00242073"/>
    <w:rsid w:val="00246FE3"/>
    <w:rsid w:val="002505D6"/>
    <w:rsid w:val="00251DC8"/>
    <w:rsid w:val="0025351E"/>
    <w:rsid w:val="002616F6"/>
    <w:rsid w:val="00261D99"/>
    <w:rsid w:val="0026321B"/>
    <w:rsid w:val="00270130"/>
    <w:rsid w:val="00280080"/>
    <w:rsid w:val="00282416"/>
    <w:rsid w:val="00284ED8"/>
    <w:rsid w:val="00292B98"/>
    <w:rsid w:val="002930DD"/>
    <w:rsid w:val="00296FEB"/>
    <w:rsid w:val="002A5C13"/>
    <w:rsid w:val="002B5F0E"/>
    <w:rsid w:val="002B6E78"/>
    <w:rsid w:val="002C02CD"/>
    <w:rsid w:val="002C2010"/>
    <w:rsid w:val="002C27D7"/>
    <w:rsid w:val="002C59F3"/>
    <w:rsid w:val="002D2F10"/>
    <w:rsid w:val="002F0F5A"/>
    <w:rsid w:val="002F1738"/>
    <w:rsid w:val="002F1F2C"/>
    <w:rsid w:val="002F56BD"/>
    <w:rsid w:val="00310FEF"/>
    <w:rsid w:val="00315040"/>
    <w:rsid w:val="003238F3"/>
    <w:rsid w:val="00323CF2"/>
    <w:rsid w:val="003327F6"/>
    <w:rsid w:val="00333859"/>
    <w:rsid w:val="00335A1B"/>
    <w:rsid w:val="00336130"/>
    <w:rsid w:val="0033689A"/>
    <w:rsid w:val="00341CCC"/>
    <w:rsid w:val="0034609D"/>
    <w:rsid w:val="00357714"/>
    <w:rsid w:val="0037520C"/>
    <w:rsid w:val="003760E4"/>
    <w:rsid w:val="0038051D"/>
    <w:rsid w:val="00385B12"/>
    <w:rsid w:val="00385CA9"/>
    <w:rsid w:val="003A769C"/>
    <w:rsid w:val="003A7879"/>
    <w:rsid w:val="003B0494"/>
    <w:rsid w:val="003B4627"/>
    <w:rsid w:val="003B4E46"/>
    <w:rsid w:val="003B5459"/>
    <w:rsid w:val="003B5A2A"/>
    <w:rsid w:val="003C2413"/>
    <w:rsid w:val="003C7198"/>
    <w:rsid w:val="003C7492"/>
    <w:rsid w:val="003C7898"/>
    <w:rsid w:val="003D4798"/>
    <w:rsid w:val="003D575C"/>
    <w:rsid w:val="003E0ED4"/>
    <w:rsid w:val="003E2167"/>
    <w:rsid w:val="003E756D"/>
    <w:rsid w:val="003F0D16"/>
    <w:rsid w:val="003F432B"/>
    <w:rsid w:val="00401CDE"/>
    <w:rsid w:val="00403860"/>
    <w:rsid w:val="00406953"/>
    <w:rsid w:val="00412239"/>
    <w:rsid w:val="00414BE7"/>
    <w:rsid w:val="00417C91"/>
    <w:rsid w:val="00420599"/>
    <w:rsid w:val="00431768"/>
    <w:rsid w:val="004360ED"/>
    <w:rsid w:val="004403A1"/>
    <w:rsid w:val="00446914"/>
    <w:rsid w:val="00453569"/>
    <w:rsid w:val="004613D6"/>
    <w:rsid w:val="0046347C"/>
    <w:rsid w:val="00477338"/>
    <w:rsid w:val="00477906"/>
    <w:rsid w:val="004801B3"/>
    <w:rsid w:val="004841E8"/>
    <w:rsid w:val="004A1715"/>
    <w:rsid w:val="004A19D6"/>
    <w:rsid w:val="004A2BE8"/>
    <w:rsid w:val="004A73E0"/>
    <w:rsid w:val="004B1AE7"/>
    <w:rsid w:val="004B3BAA"/>
    <w:rsid w:val="004B434C"/>
    <w:rsid w:val="004C7497"/>
    <w:rsid w:val="004D62A9"/>
    <w:rsid w:val="004D7B72"/>
    <w:rsid w:val="004D7C32"/>
    <w:rsid w:val="004E05E5"/>
    <w:rsid w:val="004E1FF5"/>
    <w:rsid w:val="004E65DC"/>
    <w:rsid w:val="004E77B4"/>
    <w:rsid w:val="004F2D87"/>
    <w:rsid w:val="004F73F8"/>
    <w:rsid w:val="005003D0"/>
    <w:rsid w:val="00502E0A"/>
    <w:rsid w:val="00504D6C"/>
    <w:rsid w:val="00505D7D"/>
    <w:rsid w:val="005106D0"/>
    <w:rsid w:val="00510B36"/>
    <w:rsid w:val="00510F5A"/>
    <w:rsid w:val="00512117"/>
    <w:rsid w:val="00515624"/>
    <w:rsid w:val="00515A8A"/>
    <w:rsid w:val="00525507"/>
    <w:rsid w:val="00534E15"/>
    <w:rsid w:val="0054598A"/>
    <w:rsid w:val="00547BA6"/>
    <w:rsid w:val="0055176C"/>
    <w:rsid w:val="005579E5"/>
    <w:rsid w:val="0057070B"/>
    <w:rsid w:val="00573D01"/>
    <w:rsid w:val="00574003"/>
    <w:rsid w:val="0057443F"/>
    <w:rsid w:val="00575998"/>
    <w:rsid w:val="0058172F"/>
    <w:rsid w:val="0058714D"/>
    <w:rsid w:val="00587B05"/>
    <w:rsid w:val="00593B4F"/>
    <w:rsid w:val="0059657E"/>
    <w:rsid w:val="005A0094"/>
    <w:rsid w:val="005A269D"/>
    <w:rsid w:val="005A2E37"/>
    <w:rsid w:val="005C69B3"/>
    <w:rsid w:val="005D29C7"/>
    <w:rsid w:val="005E0EA4"/>
    <w:rsid w:val="005E5CAD"/>
    <w:rsid w:val="005E689F"/>
    <w:rsid w:val="005F38CF"/>
    <w:rsid w:val="005F3928"/>
    <w:rsid w:val="00602004"/>
    <w:rsid w:val="006225E3"/>
    <w:rsid w:val="00626413"/>
    <w:rsid w:val="00635742"/>
    <w:rsid w:val="0064207D"/>
    <w:rsid w:val="006428C1"/>
    <w:rsid w:val="0064601C"/>
    <w:rsid w:val="0064710E"/>
    <w:rsid w:val="00662855"/>
    <w:rsid w:val="0066389D"/>
    <w:rsid w:val="006642D8"/>
    <w:rsid w:val="00675E92"/>
    <w:rsid w:val="0067642E"/>
    <w:rsid w:val="00682616"/>
    <w:rsid w:val="00687D8E"/>
    <w:rsid w:val="006937AB"/>
    <w:rsid w:val="00693AFA"/>
    <w:rsid w:val="00694DB4"/>
    <w:rsid w:val="0069760D"/>
    <w:rsid w:val="006A0BD5"/>
    <w:rsid w:val="006A0ED9"/>
    <w:rsid w:val="006A1552"/>
    <w:rsid w:val="006A7156"/>
    <w:rsid w:val="006B367F"/>
    <w:rsid w:val="006C00B7"/>
    <w:rsid w:val="006C6EDD"/>
    <w:rsid w:val="006C7005"/>
    <w:rsid w:val="006D6261"/>
    <w:rsid w:val="006E2D7C"/>
    <w:rsid w:val="006F71BD"/>
    <w:rsid w:val="007048A1"/>
    <w:rsid w:val="00706129"/>
    <w:rsid w:val="007144BE"/>
    <w:rsid w:val="0071698A"/>
    <w:rsid w:val="00716ACD"/>
    <w:rsid w:val="00717F4B"/>
    <w:rsid w:val="0072717D"/>
    <w:rsid w:val="00735620"/>
    <w:rsid w:val="00735FC8"/>
    <w:rsid w:val="00736E33"/>
    <w:rsid w:val="007370C6"/>
    <w:rsid w:val="007374C5"/>
    <w:rsid w:val="00737752"/>
    <w:rsid w:val="00754177"/>
    <w:rsid w:val="00762547"/>
    <w:rsid w:val="0077159E"/>
    <w:rsid w:val="00772E2C"/>
    <w:rsid w:val="0077386D"/>
    <w:rsid w:val="00775B4D"/>
    <w:rsid w:val="00777A0B"/>
    <w:rsid w:val="00786309"/>
    <w:rsid w:val="00786882"/>
    <w:rsid w:val="00787629"/>
    <w:rsid w:val="00787A45"/>
    <w:rsid w:val="007916F5"/>
    <w:rsid w:val="00796780"/>
    <w:rsid w:val="007A25D8"/>
    <w:rsid w:val="007A2CDB"/>
    <w:rsid w:val="007A46FE"/>
    <w:rsid w:val="007A486C"/>
    <w:rsid w:val="007A4ABF"/>
    <w:rsid w:val="007A5497"/>
    <w:rsid w:val="007A7D29"/>
    <w:rsid w:val="007B06FB"/>
    <w:rsid w:val="007B4C3F"/>
    <w:rsid w:val="007B63D5"/>
    <w:rsid w:val="007B6B8D"/>
    <w:rsid w:val="007B7F56"/>
    <w:rsid w:val="007C5380"/>
    <w:rsid w:val="007C6852"/>
    <w:rsid w:val="007D768A"/>
    <w:rsid w:val="007E13DB"/>
    <w:rsid w:val="007E1F04"/>
    <w:rsid w:val="007E204A"/>
    <w:rsid w:val="007E2933"/>
    <w:rsid w:val="007E3041"/>
    <w:rsid w:val="008035F1"/>
    <w:rsid w:val="0080693A"/>
    <w:rsid w:val="00813997"/>
    <w:rsid w:val="008161B7"/>
    <w:rsid w:val="008251FD"/>
    <w:rsid w:val="0082627B"/>
    <w:rsid w:val="00826680"/>
    <w:rsid w:val="00827D21"/>
    <w:rsid w:val="00837AF5"/>
    <w:rsid w:val="008413BF"/>
    <w:rsid w:val="00844188"/>
    <w:rsid w:val="00850221"/>
    <w:rsid w:val="008561AD"/>
    <w:rsid w:val="00857B9E"/>
    <w:rsid w:val="0086149F"/>
    <w:rsid w:val="00871EE5"/>
    <w:rsid w:val="0087284B"/>
    <w:rsid w:val="0087444B"/>
    <w:rsid w:val="00877FA6"/>
    <w:rsid w:val="0088013B"/>
    <w:rsid w:val="008905CD"/>
    <w:rsid w:val="008909EF"/>
    <w:rsid w:val="00892FB6"/>
    <w:rsid w:val="0089338D"/>
    <w:rsid w:val="00895C49"/>
    <w:rsid w:val="008B00F1"/>
    <w:rsid w:val="008B1422"/>
    <w:rsid w:val="008B1A90"/>
    <w:rsid w:val="008B6425"/>
    <w:rsid w:val="008C3529"/>
    <w:rsid w:val="008C50A5"/>
    <w:rsid w:val="008D01DA"/>
    <w:rsid w:val="008D1101"/>
    <w:rsid w:val="008D3293"/>
    <w:rsid w:val="008D3A42"/>
    <w:rsid w:val="008E05A5"/>
    <w:rsid w:val="008F07D2"/>
    <w:rsid w:val="008F3B8C"/>
    <w:rsid w:val="008F44D9"/>
    <w:rsid w:val="008F620A"/>
    <w:rsid w:val="009027F4"/>
    <w:rsid w:val="009037DC"/>
    <w:rsid w:val="00905B12"/>
    <w:rsid w:val="00914E34"/>
    <w:rsid w:val="009226AB"/>
    <w:rsid w:val="00924161"/>
    <w:rsid w:val="00924227"/>
    <w:rsid w:val="00924356"/>
    <w:rsid w:val="00927F57"/>
    <w:rsid w:val="0093196C"/>
    <w:rsid w:val="00937CBD"/>
    <w:rsid w:val="00941D89"/>
    <w:rsid w:val="009422A1"/>
    <w:rsid w:val="00946EA0"/>
    <w:rsid w:val="00951130"/>
    <w:rsid w:val="00951470"/>
    <w:rsid w:val="009526B7"/>
    <w:rsid w:val="0095603C"/>
    <w:rsid w:val="00957135"/>
    <w:rsid w:val="00964697"/>
    <w:rsid w:val="009708E6"/>
    <w:rsid w:val="00972484"/>
    <w:rsid w:val="00973760"/>
    <w:rsid w:val="00973BCC"/>
    <w:rsid w:val="00981E9A"/>
    <w:rsid w:val="0098515F"/>
    <w:rsid w:val="00985CDD"/>
    <w:rsid w:val="00987180"/>
    <w:rsid w:val="00987DA3"/>
    <w:rsid w:val="0099374F"/>
    <w:rsid w:val="0099541C"/>
    <w:rsid w:val="009A621A"/>
    <w:rsid w:val="009B04BC"/>
    <w:rsid w:val="009B0725"/>
    <w:rsid w:val="009B0F80"/>
    <w:rsid w:val="009B271D"/>
    <w:rsid w:val="009C04A0"/>
    <w:rsid w:val="009C0EF9"/>
    <w:rsid w:val="009C568D"/>
    <w:rsid w:val="009C643B"/>
    <w:rsid w:val="009C6DCC"/>
    <w:rsid w:val="009D00F4"/>
    <w:rsid w:val="009E5A96"/>
    <w:rsid w:val="009E6305"/>
    <w:rsid w:val="009E7867"/>
    <w:rsid w:val="009F6478"/>
    <w:rsid w:val="009F75D6"/>
    <w:rsid w:val="009F799A"/>
    <w:rsid w:val="00A017CE"/>
    <w:rsid w:val="00A067C4"/>
    <w:rsid w:val="00A1457F"/>
    <w:rsid w:val="00A169C5"/>
    <w:rsid w:val="00A172F7"/>
    <w:rsid w:val="00A2109A"/>
    <w:rsid w:val="00A2137F"/>
    <w:rsid w:val="00A2178B"/>
    <w:rsid w:val="00A22C7C"/>
    <w:rsid w:val="00A31AF8"/>
    <w:rsid w:val="00A35737"/>
    <w:rsid w:val="00A37F8F"/>
    <w:rsid w:val="00A40AF1"/>
    <w:rsid w:val="00A423D3"/>
    <w:rsid w:val="00A472A2"/>
    <w:rsid w:val="00A519A8"/>
    <w:rsid w:val="00A53524"/>
    <w:rsid w:val="00A60271"/>
    <w:rsid w:val="00A652B3"/>
    <w:rsid w:val="00A71E62"/>
    <w:rsid w:val="00A7422C"/>
    <w:rsid w:val="00A76BFD"/>
    <w:rsid w:val="00A804BA"/>
    <w:rsid w:val="00A868BB"/>
    <w:rsid w:val="00A90E24"/>
    <w:rsid w:val="00AA1B50"/>
    <w:rsid w:val="00AB0501"/>
    <w:rsid w:val="00AB2816"/>
    <w:rsid w:val="00AC0AC7"/>
    <w:rsid w:val="00AC2307"/>
    <w:rsid w:val="00AD1FB8"/>
    <w:rsid w:val="00AD382E"/>
    <w:rsid w:val="00AE1B19"/>
    <w:rsid w:val="00AF1E6A"/>
    <w:rsid w:val="00AF2CE2"/>
    <w:rsid w:val="00AF5CF4"/>
    <w:rsid w:val="00AF5F05"/>
    <w:rsid w:val="00AF79FD"/>
    <w:rsid w:val="00B02D9F"/>
    <w:rsid w:val="00B04E83"/>
    <w:rsid w:val="00B10E1C"/>
    <w:rsid w:val="00B11AC9"/>
    <w:rsid w:val="00B2192E"/>
    <w:rsid w:val="00B222E8"/>
    <w:rsid w:val="00B23780"/>
    <w:rsid w:val="00B244F9"/>
    <w:rsid w:val="00B2549A"/>
    <w:rsid w:val="00B317B7"/>
    <w:rsid w:val="00B32191"/>
    <w:rsid w:val="00B56F62"/>
    <w:rsid w:val="00B61D25"/>
    <w:rsid w:val="00B66704"/>
    <w:rsid w:val="00B7178B"/>
    <w:rsid w:val="00B73EFF"/>
    <w:rsid w:val="00B765B4"/>
    <w:rsid w:val="00B8781D"/>
    <w:rsid w:val="00B907CC"/>
    <w:rsid w:val="00BA22FA"/>
    <w:rsid w:val="00BA6C0D"/>
    <w:rsid w:val="00BB202F"/>
    <w:rsid w:val="00BB4DE0"/>
    <w:rsid w:val="00BC6600"/>
    <w:rsid w:val="00BD3534"/>
    <w:rsid w:val="00BD4E39"/>
    <w:rsid w:val="00BE1E52"/>
    <w:rsid w:val="00BF39F6"/>
    <w:rsid w:val="00C05A52"/>
    <w:rsid w:val="00C06EEE"/>
    <w:rsid w:val="00C23BA2"/>
    <w:rsid w:val="00C25640"/>
    <w:rsid w:val="00C26E1B"/>
    <w:rsid w:val="00C27F40"/>
    <w:rsid w:val="00C37559"/>
    <w:rsid w:val="00C403C2"/>
    <w:rsid w:val="00C4428F"/>
    <w:rsid w:val="00C64007"/>
    <w:rsid w:val="00C74D0A"/>
    <w:rsid w:val="00C83990"/>
    <w:rsid w:val="00C856AF"/>
    <w:rsid w:val="00CA0AFC"/>
    <w:rsid w:val="00CA0E97"/>
    <w:rsid w:val="00CA40C3"/>
    <w:rsid w:val="00CA5D56"/>
    <w:rsid w:val="00CA6419"/>
    <w:rsid w:val="00CB4BC4"/>
    <w:rsid w:val="00CB7BCB"/>
    <w:rsid w:val="00CC2D05"/>
    <w:rsid w:val="00CC5C46"/>
    <w:rsid w:val="00CC6056"/>
    <w:rsid w:val="00CD24C7"/>
    <w:rsid w:val="00CD28D6"/>
    <w:rsid w:val="00CD3F8A"/>
    <w:rsid w:val="00CD42DD"/>
    <w:rsid w:val="00CD7DB0"/>
    <w:rsid w:val="00CE564D"/>
    <w:rsid w:val="00CF6C1D"/>
    <w:rsid w:val="00CF7987"/>
    <w:rsid w:val="00D015A2"/>
    <w:rsid w:val="00D14139"/>
    <w:rsid w:val="00D1452C"/>
    <w:rsid w:val="00D153DB"/>
    <w:rsid w:val="00D2020E"/>
    <w:rsid w:val="00D26616"/>
    <w:rsid w:val="00D312E5"/>
    <w:rsid w:val="00D343F2"/>
    <w:rsid w:val="00D35815"/>
    <w:rsid w:val="00D35861"/>
    <w:rsid w:val="00D377EB"/>
    <w:rsid w:val="00D467F9"/>
    <w:rsid w:val="00D56A79"/>
    <w:rsid w:val="00D618CA"/>
    <w:rsid w:val="00D61AD5"/>
    <w:rsid w:val="00D74A11"/>
    <w:rsid w:val="00D7746E"/>
    <w:rsid w:val="00D847EB"/>
    <w:rsid w:val="00D873DC"/>
    <w:rsid w:val="00DA4B47"/>
    <w:rsid w:val="00DA5ABE"/>
    <w:rsid w:val="00DB4255"/>
    <w:rsid w:val="00DB59BE"/>
    <w:rsid w:val="00DC02E8"/>
    <w:rsid w:val="00DC1C78"/>
    <w:rsid w:val="00DC327F"/>
    <w:rsid w:val="00DC5346"/>
    <w:rsid w:val="00DC603F"/>
    <w:rsid w:val="00DD778D"/>
    <w:rsid w:val="00DE3E16"/>
    <w:rsid w:val="00DE6D0F"/>
    <w:rsid w:val="00E0194E"/>
    <w:rsid w:val="00E039C4"/>
    <w:rsid w:val="00E048B9"/>
    <w:rsid w:val="00E12B6E"/>
    <w:rsid w:val="00E1487A"/>
    <w:rsid w:val="00E211FE"/>
    <w:rsid w:val="00E22BF3"/>
    <w:rsid w:val="00E26B5E"/>
    <w:rsid w:val="00E32724"/>
    <w:rsid w:val="00E33EB3"/>
    <w:rsid w:val="00E36105"/>
    <w:rsid w:val="00E40C45"/>
    <w:rsid w:val="00E4240A"/>
    <w:rsid w:val="00E44D23"/>
    <w:rsid w:val="00E61D3D"/>
    <w:rsid w:val="00E67CD4"/>
    <w:rsid w:val="00E81A0C"/>
    <w:rsid w:val="00E85594"/>
    <w:rsid w:val="00E8657E"/>
    <w:rsid w:val="00E866FB"/>
    <w:rsid w:val="00E90E45"/>
    <w:rsid w:val="00EA37F8"/>
    <w:rsid w:val="00EA4369"/>
    <w:rsid w:val="00EB1560"/>
    <w:rsid w:val="00EB16FB"/>
    <w:rsid w:val="00EB6A1E"/>
    <w:rsid w:val="00ED2C39"/>
    <w:rsid w:val="00EE0CE3"/>
    <w:rsid w:val="00EE7936"/>
    <w:rsid w:val="00F02E1A"/>
    <w:rsid w:val="00F034FF"/>
    <w:rsid w:val="00F0447D"/>
    <w:rsid w:val="00F05716"/>
    <w:rsid w:val="00F05DDD"/>
    <w:rsid w:val="00F06597"/>
    <w:rsid w:val="00F07DCF"/>
    <w:rsid w:val="00F13ACD"/>
    <w:rsid w:val="00F21E82"/>
    <w:rsid w:val="00F25160"/>
    <w:rsid w:val="00F31D2F"/>
    <w:rsid w:val="00F31E93"/>
    <w:rsid w:val="00F32805"/>
    <w:rsid w:val="00F3284F"/>
    <w:rsid w:val="00F3553E"/>
    <w:rsid w:val="00F42457"/>
    <w:rsid w:val="00F441F6"/>
    <w:rsid w:val="00F549B5"/>
    <w:rsid w:val="00F5758C"/>
    <w:rsid w:val="00F57E24"/>
    <w:rsid w:val="00F767F7"/>
    <w:rsid w:val="00F77641"/>
    <w:rsid w:val="00F873D4"/>
    <w:rsid w:val="00F93D44"/>
    <w:rsid w:val="00F975F2"/>
    <w:rsid w:val="00FA209A"/>
    <w:rsid w:val="00FA4E1D"/>
    <w:rsid w:val="00FA5164"/>
    <w:rsid w:val="00FB069E"/>
    <w:rsid w:val="00FB0BE3"/>
    <w:rsid w:val="00FB1231"/>
    <w:rsid w:val="00FB313F"/>
    <w:rsid w:val="00FB39AF"/>
    <w:rsid w:val="00FB4FE5"/>
    <w:rsid w:val="00FB7CC0"/>
    <w:rsid w:val="00FC1A30"/>
    <w:rsid w:val="00FC20E2"/>
    <w:rsid w:val="00FC289D"/>
    <w:rsid w:val="00FC444B"/>
    <w:rsid w:val="00FC5E50"/>
    <w:rsid w:val="00FE16D5"/>
    <w:rsid w:val="00FF1DA5"/>
    <w:rsid w:val="00FF5546"/>
    <w:rsid w:val="00FF5DA3"/>
    <w:rsid w:val="7D7A8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558FF06"/>
  <w15:docId w15:val="{E647213B-BC0C-4DDA-AA19-ECD92F78D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Effra" w:eastAsia="Times New Roman" w:hAnsi="Effra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4D0A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1C02A6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A5EA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1A5EA7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01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13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17F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7F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7F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7F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7F4B"/>
    <w:rPr>
      <w:b/>
      <w:bCs/>
      <w:sz w:val="20"/>
      <w:szCs w:val="20"/>
    </w:rPr>
  </w:style>
  <w:style w:type="paragraph" w:styleId="NoSpacing">
    <w:name w:val="No Spacing"/>
    <w:uiPriority w:val="1"/>
    <w:qFormat/>
    <w:rsid w:val="00717F4B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17F4B"/>
    <w:rPr>
      <w:color w:val="0000FF" w:themeColor="hyperlink"/>
      <w:u w:val="single"/>
    </w:rPr>
  </w:style>
  <w:style w:type="paragraph" w:customStyle="1" w:styleId="Text">
    <w:name w:val="Text"/>
    <w:rsid w:val="00717F4B"/>
    <w:pPr>
      <w:spacing w:after="160" w:line="256" w:lineRule="auto"/>
    </w:pPr>
    <w:rPr>
      <w:rFonts w:ascii="Calibri" w:eastAsia="Calibri" w:hAnsi="Calibri" w:cs="Calibri"/>
      <w:color w:val="000000"/>
      <w:u w:color="000000"/>
      <w:lang w:val="sk-SK" w:eastAsia="sk-SK"/>
    </w:rPr>
  </w:style>
  <w:style w:type="numbering" w:customStyle="1" w:styleId="List0">
    <w:name w:val="List 0"/>
    <w:rsid w:val="00717F4B"/>
    <w:pPr>
      <w:numPr>
        <w:numId w:val="1"/>
      </w:numPr>
    </w:pPr>
  </w:style>
  <w:style w:type="paragraph" w:styleId="NormalWeb">
    <w:name w:val="Normal (Web)"/>
    <w:basedOn w:val="Normal"/>
    <w:uiPriority w:val="99"/>
    <w:semiHidden/>
    <w:unhideWhenUsed/>
    <w:rsid w:val="006225E3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lid-translation">
    <w:name w:val="tlid-translation"/>
    <w:basedOn w:val="DefaultParagraphFont"/>
    <w:rsid w:val="008251FD"/>
  </w:style>
  <w:style w:type="character" w:customStyle="1" w:styleId="apple-converted-space">
    <w:name w:val="apple-converted-space"/>
    <w:basedOn w:val="DefaultParagraphFont"/>
    <w:rsid w:val="00DB59BE"/>
  </w:style>
  <w:style w:type="paragraph" w:customStyle="1" w:styleId="paragraph">
    <w:name w:val="paragraph"/>
    <w:basedOn w:val="Normal"/>
    <w:rsid w:val="00DB59BE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ormaltextrun">
    <w:name w:val="normaltextrun"/>
    <w:basedOn w:val="DefaultParagraphFont"/>
    <w:rsid w:val="00DB59BE"/>
  </w:style>
  <w:style w:type="character" w:customStyle="1" w:styleId="eop">
    <w:name w:val="eop"/>
    <w:basedOn w:val="DefaultParagraphFont"/>
    <w:rsid w:val="00DB59BE"/>
  </w:style>
  <w:style w:type="character" w:customStyle="1" w:styleId="spellingerror">
    <w:name w:val="spellingerror"/>
    <w:basedOn w:val="DefaultParagraphFont"/>
    <w:rsid w:val="00DB59BE"/>
  </w:style>
  <w:style w:type="paragraph" w:customStyle="1" w:styleId="article-bodyintro">
    <w:name w:val="article-body__intro"/>
    <w:basedOn w:val="Normal"/>
    <w:rsid w:val="00E1487A"/>
    <w:pPr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006B31"/>
    <w:pPr>
      <w:ind w:left="720"/>
      <w:contextualSpacing/>
    </w:pPr>
    <w:rPr>
      <w:rFonts w:ascii="Arial" w:eastAsiaTheme="minorHAnsi" w:hAnsi="Arial" w:cstheme="minorBidi"/>
      <w:sz w:val="20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A19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A19D6"/>
    <w:rPr>
      <w:rFonts w:ascii="Courier New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1C02A6"/>
    <w:rPr>
      <w:rFonts w:ascii="Times New Roman" w:hAnsi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F31E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2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0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5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86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26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82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10750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296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coca-colahellenic.com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z.coca-colahellenic.com/cz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katerina.svecova@cchellenic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EC1EC365D76143AFEF5A29A7D094DC" ma:contentTypeVersion="10" ma:contentTypeDescription="Create a new document." ma:contentTypeScope="" ma:versionID="65f4d3a032eafd1755c5137d39e72e28">
  <xsd:schema xmlns:xsd="http://www.w3.org/2001/XMLSchema" xmlns:xs="http://www.w3.org/2001/XMLSchema" xmlns:p="http://schemas.microsoft.com/office/2006/metadata/properties" xmlns:ns2="d5c98c74-2c09-4321-8fde-629442669acf" xmlns:ns3="0d5e3ff5-2060-4460-9bef-6f2384dde892" targetNamespace="http://schemas.microsoft.com/office/2006/metadata/properties" ma:root="true" ma:fieldsID="5932f8fc8b9fb848da47a62fe0978abb" ns2:_="" ns3:_="">
    <xsd:import namespace="d5c98c74-2c09-4321-8fde-629442669acf"/>
    <xsd:import namespace="0d5e3ff5-2060-4460-9bef-6f2384dde8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98c74-2c09-4321-8fde-629442669a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e3ff5-2060-4460-9bef-6f2384dde89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5BF7C7-CF4C-4407-96EF-76597EA87C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7A113E-1D74-483F-834F-024EB586E2B2}">
  <ds:schemaRefs>
    <ds:schemaRef ds:uri="http://purl.org/dc/dcmitype/"/>
    <ds:schemaRef ds:uri="0d5e3ff5-2060-4460-9bef-6f2384dde892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d5c98c74-2c09-4321-8fde-629442669acf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A1BE931-0DAC-42E7-887F-9CFA846A6F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c98c74-2c09-4321-8fde-629442669acf"/>
    <ds:schemaRef ds:uri="0d5e3ff5-2060-4460-9bef-6f2384dde8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847</Words>
  <Characters>4829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CCHBC</Company>
  <LinksUpToDate>false</LinksUpToDate>
  <CharactersWithSpaces>5665</CharactersWithSpaces>
  <SharedDoc>false</SharedDoc>
  <HLinks>
    <vt:vector size="12" baseType="variant">
      <vt:variant>
        <vt:i4>917520</vt:i4>
      </vt:variant>
      <vt:variant>
        <vt:i4>3</vt:i4>
      </vt:variant>
      <vt:variant>
        <vt:i4>0</vt:i4>
      </vt:variant>
      <vt:variant>
        <vt:i4>5</vt:i4>
      </vt:variant>
      <vt:variant>
        <vt:lpwstr>https://cz.coca-colahellenic.com/cz/</vt:lpwstr>
      </vt:variant>
      <vt:variant>
        <vt:lpwstr/>
      </vt:variant>
      <vt:variant>
        <vt:i4>327796</vt:i4>
      </vt:variant>
      <vt:variant>
        <vt:i4>0</vt:i4>
      </vt:variant>
      <vt:variant>
        <vt:i4>0</vt:i4>
      </vt:variant>
      <vt:variant>
        <vt:i4>5</vt:i4>
      </vt:variant>
      <vt:variant>
        <vt:lpwstr>mailto:katerina.svecova@cchellenic.com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CZ009759</dc:creator>
  <cp:keywords/>
  <cp:lastModifiedBy>Katerina Kozlova</cp:lastModifiedBy>
  <cp:revision>2</cp:revision>
  <cp:lastPrinted>2019-08-19T10:12:00Z</cp:lastPrinted>
  <dcterms:created xsi:type="dcterms:W3CDTF">2019-08-26T08:05:00Z</dcterms:created>
  <dcterms:modified xsi:type="dcterms:W3CDTF">2019-08-26T08:05:00Z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0x010100F6EC1EC365D76143AFEF5A29A7D094DC</vt:lpwstr>
  </property>
  <property fmtid="{D5CDD505-2E9C-101B-9397-08002B2CF9AE}" pid="3" name="Order">
    <vt:r8>32800</vt:r8>
  </property>
</Properties>
</file>